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365" w:rsidRPr="00984365" w:rsidRDefault="00984365" w:rsidP="00984365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/>
          <w:caps/>
          <w:color w:val="000000"/>
          <w:sz w:val="20"/>
          <w:szCs w:val="20"/>
        </w:rPr>
        <w:t>Пояснительная записка</w:t>
      </w:r>
    </w:p>
    <w:p w:rsidR="00984365" w:rsidRPr="00984365" w:rsidRDefault="00984365" w:rsidP="009843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proofErr w:type="gramStart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Предлагаемая Рабочая программа предназначена для 2 классов общеобразовательных учреждений  и составлена в соответствии с Федеральным законом "Об образовании в Российской Федерации" №273-ФЗ от 29.12.2012, требованиями Федерального государственного образовательного стандарта начального образования (ФГОС НОО), примерных программ по учебным предметам (Иностранный язык), учитываются основные идеи и положения программы развития универсальных учебных действий для начального образования с учётом концепции духовно-нравственного воспитания и планируемых</w:t>
      </w:r>
      <w:proofErr w:type="gramEnd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результатов освоения основной образовательной программы начального общего образования. </w:t>
      </w:r>
    </w:p>
    <w:p w:rsidR="00984365" w:rsidRPr="00984365" w:rsidRDefault="00984365" w:rsidP="00984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Преподавание ведется по УМК К. М. Баранова, Д. Дули, В. В. Копылова, Р. П. </w:t>
      </w:r>
      <w:proofErr w:type="spellStart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Мильруд</w:t>
      </w:r>
      <w:proofErr w:type="spellEnd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, В. Эванс. «Звёздный английский» для 2 класса. – М.: 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  <w:lang w:val="en-US"/>
        </w:rPr>
        <w:t>Express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  <w:lang w:val="en-US"/>
        </w:rPr>
        <w:t>Publishing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: Просвещение, 2014. </w:t>
      </w:r>
    </w:p>
    <w:p w:rsidR="00984365" w:rsidRPr="00984365" w:rsidRDefault="00984365" w:rsidP="0098436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ЦЕЛИ И ЗАДАЧИ</w:t>
      </w:r>
    </w:p>
    <w:p w:rsidR="00984365" w:rsidRPr="00984365" w:rsidRDefault="00984365" w:rsidP="009843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Интегративная цель обучения английскому языку младших школьников включает развитие у учащихся начальной школы коммуникативной компетенции элементарного уровня в доступных им формах </w:t>
      </w:r>
      <w:proofErr w:type="spellStart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аудирования</w:t>
      </w:r>
      <w:proofErr w:type="spellEnd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, говорения, чтения и письма, то есть, основных четырёх видах речевой деятельности. </w:t>
      </w:r>
    </w:p>
    <w:p w:rsidR="00984365" w:rsidRPr="00984365" w:rsidRDefault="00984365" w:rsidP="009843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proofErr w:type="gramStart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Коммуникативная компетенция элементарного уровня представляет собой ограниченный программой комплекс умений, необходимых для межличностного и межкультурного общения на английском языке с носителями иных языков и культур, с помощью усвоенных устных и письменных языковых средств, в соответствующих возрасту и достигнутому уровню социализации типичных коммуникативных ситуациях, доступных учащимся начальной школы. </w:t>
      </w:r>
      <w:proofErr w:type="gramEnd"/>
    </w:p>
    <w:p w:rsidR="00984365" w:rsidRPr="00984365" w:rsidRDefault="00984365" w:rsidP="009843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Изучение английского языка в начальной школе имеет следующие </w:t>
      </w:r>
      <w:r w:rsidRPr="00984365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цели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: </w:t>
      </w:r>
    </w:p>
    <w:p w:rsidR="00984365" w:rsidRPr="00984365" w:rsidRDefault="00984365" w:rsidP="0098436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учебные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(формирование коммуникативной компетенции элементарного уровня в устных (</w:t>
      </w:r>
      <w:proofErr w:type="spellStart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аудирование</w:t>
      </w:r>
      <w:proofErr w:type="spellEnd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и говорение) и письменных (чтение и письмо) </w:t>
      </w:r>
      <w:proofErr w:type="gramStart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видах</w:t>
      </w:r>
      <w:proofErr w:type="gramEnd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речевой деятельности); </w:t>
      </w:r>
    </w:p>
    <w:p w:rsidR="00984365" w:rsidRPr="00984365" w:rsidRDefault="00984365" w:rsidP="0098436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образовательные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(формирование у учащихся социальных умений с использованием английского языка, изучение культуры сверстников из других стран, знакомство с соответствующим возрасту зарубежным фольклором и детской художественной литературой, расширение кругозора и развитие межкультурных представлений);</w:t>
      </w:r>
    </w:p>
    <w:p w:rsidR="00984365" w:rsidRPr="00984365" w:rsidRDefault="00984365" w:rsidP="0098436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r w:rsidRPr="00984365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развивающие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(развитие интеллектуальных функций и универсальных учебных умений младших школьников, повышение их речевых возможностей, укрепление учебной мотивации в изучении английского языка и расширение познавательных интересов);</w:t>
      </w:r>
    </w:p>
    <w:p w:rsidR="00984365" w:rsidRPr="00984365" w:rsidRDefault="00984365" w:rsidP="0098436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воспитательные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(воспитание нравственных качеств личности младшего школьника, волевой </w:t>
      </w:r>
      <w:proofErr w:type="spellStart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саморегуляции</w:t>
      </w:r>
      <w:proofErr w:type="spellEnd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, толерантного отношения и уважения к представителям иных культур, ответственного отношения к учёбе и порученному делу, чувства патриотизма). </w:t>
      </w:r>
    </w:p>
    <w:p w:rsidR="00984365" w:rsidRPr="00984365" w:rsidRDefault="00984365" w:rsidP="009843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  <w:lang w:val="en-US"/>
        </w:rPr>
        <w:t>C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учётом поставленных учебных, образовательных, воспитательных и развивающих целей изучения предмета «Иностранный язык» в начальной школе, формулируются следующие </w:t>
      </w:r>
      <w:r w:rsidRPr="00984365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задачи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: </w:t>
      </w:r>
    </w:p>
    <w:p w:rsidR="00984365" w:rsidRPr="00984365" w:rsidRDefault="00984365" w:rsidP="0098436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формировать у младших школьников отношение к иностранному языку как средству межличностного и межкультурного общения на основе взаимопонимания с теми, кто говорит и пишет на изучаемом языке, а также как средству познавательной деятельности через устное общение, чтение, слушание и письменную речь; </w:t>
      </w:r>
    </w:p>
    <w:p w:rsidR="00984365" w:rsidRPr="00984365" w:rsidRDefault="00984365" w:rsidP="0098436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развивать на доступном уровне системные языковые представления младших школьников об изучаемом языке, его функционировании в устной и письменной речи, расширяя лингвистический кругозор учащихся и обеспечивая усвоение лексико-грамматических средств;</w:t>
      </w:r>
    </w:p>
    <w:p w:rsidR="00984365" w:rsidRPr="00984365" w:rsidRDefault="00984365" w:rsidP="0098436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создавать педагогические условия для приобщения младших школьников к новому для них миру общения на изучаемом языке, преодоления языкового и культурного барьера и формирования мотивации овладения новыми коммуникативно-социальными умениями; </w:t>
      </w:r>
    </w:p>
    <w:p w:rsidR="00984365" w:rsidRPr="00984365" w:rsidRDefault="00984365" w:rsidP="0098436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воспитывать качества личности учащихся начальной школы, их нравственно-ценностную ориентацию, эмоционально-чувственную сферу, а также познавательные способности, мышление и творчество в ходе овладения языковыми знаниями на коммуникативной основе; </w:t>
      </w:r>
    </w:p>
    <w:p w:rsidR="00984365" w:rsidRPr="00984365" w:rsidRDefault="00984365" w:rsidP="0098436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включать младших школьников в новый для них социально-коммуникативный опыт средствами обучающей игры, драматизации, фольклора, музыки, моделирования жизненных ситуаций, обсуждения доступных возрасту проблем, учебного сотрудничества и проектной деятельности; </w:t>
      </w:r>
    </w:p>
    <w:p w:rsidR="00984365" w:rsidRPr="00984365" w:rsidRDefault="00984365" w:rsidP="0098436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caps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обучать учащихся начальной школы универсальным познавательным стратегиям и способам работы с компонентами учебно-методического комплекта, мультимедийным приложением, учебной информацией в сети Интернет, символико-графической репрезентацией знаний, а также учебному сотрудничеству.</w:t>
      </w:r>
    </w:p>
    <w:p w:rsidR="00984365" w:rsidRPr="00984365" w:rsidRDefault="00984365" w:rsidP="00984365">
      <w:pPr>
        <w:spacing w:after="0" w:line="240" w:lineRule="auto"/>
        <w:jc w:val="both"/>
        <w:rPr>
          <w:rFonts w:ascii="Times New Roman" w:eastAsia="Calibri" w:hAnsi="Times New Roman" w:cs="Times New Roman"/>
          <w:b/>
          <w:caps/>
          <w:color w:val="000000"/>
          <w:sz w:val="20"/>
          <w:szCs w:val="20"/>
        </w:rPr>
      </w:pPr>
    </w:p>
    <w:p w:rsidR="00984365" w:rsidRPr="00984365" w:rsidRDefault="00984365" w:rsidP="0098436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aps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/>
          <w:caps/>
          <w:color w:val="000000"/>
          <w:sz w:val="20"/>
          <w:szCs w:val="20"/>
        </w:rPr>
        <w:t>Общая характеристика УЧЕБНОГО ПРЕДМЕТА</w:t>
      </w:r>
    </w:p>
    <w:p w:rsidR="00984365" w:rsidRPr="00984365" w:rsidRDefault="00984365" w:rsidP="0098436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aps/>
          <w:color w:val="000000"/>
          <w:sz w:val="20"/>
          <w:szCs w:val="20"/>
        </w:rPr>
      </w:pPr>
    </w:p>
    <w:p w:rsidR="00984365" w:rsidRPr="00984365" w:rsidRDefault="00984365" w:rsidP="009843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Поликультурное образование современного младшего школьника включает изучение английского языка, как важного предмета, необходимого для успешной социализации в современном многоязычном мире. Английский язык является предметом филологического цикла и формирует коммуникативную компетенцию младшего школьника, способствуя его поликультурному воспитанию, языковому развитию, расширению кругозора, воспитанию нравственных качеств и формированию социальных умений вместе с 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lastRenderedPageBreak/>
        <w:t xml:space="preserve">русским языком и литературным чтением, а также другими образовательными программами по предметам начальной школы. </w:t>
      </w:r>
    </w:p>
    <w:p w:rsidR="00984365" w:rsidRPr="00984365" w:rsidRDefault="00984365" w:rsidP="0098436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ab/>
        <w:t>В связи с интеграцией России в единое европейское образовательное пространство усиливается процесс модернизации российской школьной системы образования. В результате этого процесса обновляются  цели, задачи и содержание обучения иностранным языкам в школе.</w:t>
      </w:r>
    </w:p>
    <w:p w:rsidR="00984365" w:rsidRPr="00984365" w:rsidRDefault="00984365" w:rsidP="009843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Особенно важным представляется изучение иностранных языков в свете формирования и развития всех видов речевой деятельности, что предполагает развитие совокупности анализаторов: слухового, </w:t>
      </w:r>
      <w:proofErr w:type="spellStart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речемоторного</w:t>
      </w:r>
      <w:proofErr w:type="spellEnd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, зрительного, двигательного в их сложном взаимодействии. </w:t>
      </w:r>
    </w:p>
    <w:p w:rsidR="00984365" w:rsidRPr="00984365" w:rsidRDefault="00984365" w:rsidP="00984365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caps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Изучение английского языка в начальной школе носит активный </w:t>
      </w:r>
      <w:proofErr w:type="spellStart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деятельностный</w:t>
      </w:r>
      <w:proofErr w:type="spellEnd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характер и это соответствует возрастным особенностям младшего школьника, для которого активное взаимодействие с окружающим миром является естественной формой познания. </w:t>
      </w:r>
      <w:proofErr w:type="gramStart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Это означает, что овладение иностранным языком интегрируется с другими видами деятельности ребёнка младшего школьного возраста, включая игры, учебные задания, художественное творчество, рисование и раскрашивание, моделирование из доступных материалов, соревнование и др. Большое значение для успешного овладения английским языком в начальной школе имеет его связь с другими предметами, включёнными в программу начальной школы.</w:t>
      </w:r>
      <w:proofErr w:type="gramEnd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Это не только повышает мотивацию к изучению английского языка, но и расширяет познавательные возможности младших школьников.</w:t>
      </w:r>
    </w:p>
    <w:p w:rsidR="00984365" w:rsidRPr="00984365" w:rsidRDefault="00984365" w:rsidP="009843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В процессе обучения иностранным языкам решаются не только задачи практического владения языком, но и воспитательные и общеобразовательные, поскольку они самым тесным образом связаны с практическим владением языком. </w:t>
      </w:r>
      <w:proofErr w:type="gramStart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Владение иностранным языком обеспечивает возможность выражать одну и ту же мысль посредством разных лексических и грамматических единиц не только на иностранном, но и на родном языке, делает мыслительные процессы более гибкими, развивает речевые способности учащихся, привлекает внимание учащихся к различным языковым формам выражения мысли в родном и иностранном языках.</w:t>
      </w:r>
      <w:proofErr w:type="gramEnd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Не секрет, что овладевая </w:t>
      </w:r>
      <w:proofErr w:type="gramStart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иностранным</w:t>
      </w:r>
      <w:proofErr w:type="gramEnd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, ученики лучше понимают родной язык. Изучая иностранный язык, учащиеся развивают и тренируют память, волю, внимание, трудолюбие; расширяется кругозор, развиваются познавательные интересы, формируются навыки работы с текстами любого типа. </w:t>
      </w:r>
    </w:p>
    <w:p w:rsidR="00984365" w:rsidRPr="00984365" w:rsidRDefault="00984365" w:rsidP="009843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В свете современных тенденций обучение иностранным языкам предполагает интегративный подход в обучении, соответственно в образовательном процессе необходимо не только развивать умения иноязычного речевого общения, но и решать задачи воспитательного, культурного, межкультурного и прагматического характера.</w:t>
      </w:r>
    </w:p>
    <w:p w:rsidR="00984365" w:rsidRPr="00984365" w:rsidRDefault="00984365" w:rsidP="0098436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ОПИСАНИЕ МЕСТА В УЧЕБНОМ ПЛАНЕ</w:t>
      </w:r>
    </w:p>
    <w:p w:rsidR="00984365" w:rsidRPr="00984365" w:rsidRDefault="00984365" w:rsidP="0098436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Представленная программа предусматривает изучение английского языка в начальной школе (2 классы) общеобразовательных учреждений</w:t>
      </w:r>
      <w:proofErr w:type="gramStart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:</w:t>
      </w:r>
      <w:proofErr w:type="gramEnd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66 часов (2ч в неделю, 34  недели).</w:t>
      </w:r>
    </w:p>
    <w:p w:rsidR="00984365" w:rsidRPr="00984365" w:rsidRDefault="00984365" w:rsidP="00984365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</w:p>
    <w:p w:rsidR="00984365" w:rsidRPr="00984365" w:rsidRDefault="00984365" w:rsidP="0098436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aps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/>
          <w:caps/>
          <w:color w:val="000000"/>
          <w:sz w:val="20"/>
          <w:szCs w:val="20"/>
        </w:rPr>
        <w:t>Личностные, метапредметные и предметные результаты освоения программы</w:t>
      </w:r>
    </w:p>
    <w:p w:rsidR="00984365" w:rsidRPr="00984365" w:rsidRDefault="00984365" w:rsidP="0098436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aps/>
          <w:color w:val="000000"/>
          <w:sz w:val="20"/>
          <w:szCs w:val="20"/>
        </w:rPr>
      </w:pPr>
    </w:p>
    <w:p w:rsidR="00984365" w:rsidRPr="00984365" w:rsidRDefault="00984365" w:rsidP="009843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 xml:space="preserve">В процессе реализации программы у учащихся будут достигнуты определённые </w:t>
      </w:r>
      <w:r w:rsidRPr="00984365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>личностные</w:t>
      </w:r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 xml:space="preserve"> результаты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:</w:t>
      </w:r>
    </w:p>
    <w:p w:rsidR="00984365" w:rsidRPr="00984365" w:rsidRDefault="00984365" w:rsidP="009843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1) будут сформированы основы российской гражданской идентичности, чувство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общества; гуманистические и демократические ценностные ориентации; </w:t>
      </w:r>
    </w:p>
    <w:p w:rsidR="00984365" w:rsidRPr="00984365" w:rsidRDefault="00984365" w:rsidP="00984365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2) будет сформирован целостный, социально ориентированный взгляд на мир в его органичном единстве и разнообразии природы, народов, культур и религий; </w:t>
      </w:r>
    </w:p>
    <w:p w:rsidR="00984365" w:rsidRPr="00984365" w:rsidRDefault="00984365" w:rsidP="00984365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3) будет сформировано уважительное отношение к иному мнению, истории и культуре других народов; </w:t>
      </w:r>
    </w:p>
    <w:p w:rsidR="00984365" w:rsidRPr="00984365" w:rsidRDefault="00984365" w:rsidP="00984365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4) будут сформированы начальные навыки адаптации в динамично изменяющемся и развивающемся мире; </w:t>
      </w:r>
    </w:p>
    <w:p w:rsidR="00984365" w:rsidRPr="00984365" w:rsidRDefault="00984365" w:rsidP="00984365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5) будут развиты мотивы учебной деятельности и сформирован личностный смысл учения;</w:t>
      </w:r>
    </w:p>
    <w:p w:rsidR="00984365" w:rsidRPr="00984365" w:rsidRDefault="00984365" w:rsidP="00984365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6) будут развиты самостоятельность и личная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:rsidR="00984365" w:rsidRPr="00984365" w:rsidRDefault="00984365" w:rsidP="00984365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7) будут сформированы эстетические потребности, ценности и чувства; </w:t>
      </w:r>
    </w:p>
    <w:p w:rsidR="00984365" w:rsidRPr="00984365" w:rsidRDefault="00984365" w:rsidP="00984365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8) будут развиты этические чувства, доброжелательность и эмоционально-нравственная отзывчивость, понимание и сопереживание чувствам других людей; </w:t>
      </w:r>
    </w:p>
    <w:p w:rsidR="00984365" w:rsidRPr="00984365" w:rsidRDefault="00984365" w:rsidP="00984365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9) будут развиты навыки сотрудничества </w:t>
      </w:r>
      <w:proofErr w:type="gramStart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со</w:t>
      </w:r>
      <w:proofErr w:type="gramEnd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 </w:t>
      </w:r>
    </w:p>
    <w:p w:rsidR="00984365" w:rsidRPr="00984365" w:rsidRDefault="00984365" w:rsidP="00984365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10) будут сформированы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984365" w:rsidRPr="00984365" w:rsidRDefault="00984365" w:rsidP="009843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lastRenderedPageBreak/>
        <w:t xml:space="preserve">В процессе 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освоения основной образовательной программы начального общего образования </w:t>
      </w:r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 xml:space="preserve">будут достигнуты определённые </w:t>
      </w:r>
      <w:proofErr w:type="spellStart"/>
      <w:r w:rsidRPr="00984365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метапредметные</w:t>
      </w:r>
      <w:proofErr w:type="spellEnd"/>
      <w:r w:rsidRPr="00984365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 </w:t>
      </w:r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результаты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. </w:t>
      </w:r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 xml:space="preserve">Учащиеся </w:t>
      </w:r>
    </w:p>
    <w:p w:rsidR="00984365" w:rsidRPr="00984365" w:rsidRDefault="00984365" w:rsidP="00984365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овладеют способностью принимать и сохранять цели и задачи учебной деятельности, поиска средств её осуществления; </w:t>
      </w:r>
    </w:p>
    <w:p w:rsidR="00984365" w:rsidRPr="00984365" w:rsidRDefault="00984365" w:rsidP="00984365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сформируют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984365" w:rsidRPr="00984365" w:rsidRDefault="00984365" w:rsidP="00984365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сформируют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984365" w:rsidRPr="00984365" w:rsidRDefault="00984365" w:rsidP="00984365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освоят начальные формы познавательной и личностной рефлексии; </w:t>
      </w:r>
    </w:p>
    <w:p w:rsidR="00984365" w:rsidRPr="00984365" w:rsidRDefault="00984365" w:rsidP="00984365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будут активно использовать речевые средства и средства информационных и коммуникационных технологий для решения коммуникативных и познавательных задач; </w:t>
      </w:r>
    </w:p>
    <w:p w:rsidR="00984365" w:rsidRPr="00984365" w:rsidRDefault="00984365" w:rsidP="00984365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будут использовать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задачами; </w:t>
      </w:r>
    </w:p>
    <w:p w:rsidR="00984365" w:rsidRPr="00984365" w:rsidRDefault="00984365" w:rsidP="00984365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овладеют навыками смыслового чтения текстов различных стилей и жанров в соответствии с целями и задачами; будут осознанно строить речевое высказывание в соответствии с задачами коммуникации и составлять тексты в устной и письменной форме; </w:t>
      </w:r>
    </w:p>
    <w:p w:rsidR="00984365" w:rsidRPr="00984365" w:rsidRDefault="00984365" w:rsidP="00984365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будут готовы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 </w:t>
      </w:r>
    </w:p>
    <w:p w:rsidR="00984365" w:rsidRPr="00984365" w:rsidRDefault="00984365" w:rsidP="00984365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смогут определять общие цели и пути их достижения; смогут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984365" w:rsidRPr="00984365" w:rsidRDefault="00984365" w:rsidP="00984365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будут готовы конструктивно разрешать конфликты посредством учёта интересов сторон и сотрудничества;</w:t>
      </w:r>
    </w:p>
    <w:p w:rsidR="00984365" w:rsidRPr="00984365" w:rsidRDefault="00984365" w:rsidP="00984365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овладеют базовыми предметными и </w:t>
      </w:r>
      <w:proofErr w:type="spellStart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межпредметными</w:t>
      </w:r>
      <w:proofErr w:type="spellEnd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понятиями, отражающими существенные связи и отношения между объектами и процессами.</w:t>
      </w:r>
    </w:p>
    <w:p w:rsidR="00984365" w:rsidRPr="00984365" w:rsidRDefault="00984365" w:rsidP="009843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 xml:space="preserve">В процессе 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освоения основной образовательной программы начального общего образования </w:t>
      </w:r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 xml:space="preserve">будут достигнуты определённые </w:t>
      </w:r>
      <w:r w:rsidRPr="00984365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предметные </w:t>
      </w:r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результаты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. </w:t>
      </w:r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Учащиеся</w:t>
      </w:r>
    </w:p>
    <w:p w:rsidR="00984365" w:rsidRPr="00984365" w:rsidRDefault="00984365" w:rsidP="00984365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kern w:val="2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kern w:val="2"/>
          <w:sz w:val="20"/>
          <w:szCs w:val="20"/>
        </w:rPr>
        <w:t>приобретут начальные  навыки общения в устной и письменной форме с носителями иностранного языка на основе своих речевых возможностей и потребностей; освоят правила речевого и неречевого поведения;</w:t>
      </w:r>
    </w:p>
    <w:p w:rsidR="00984365" w:rsidRPr="00984365" w:rsidRDefault="00984365" w:rsidP="00984365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kern w:val="2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kern w:val="2"/>
          <w:sz w:val="20"/>
          <w:szCs w:val="20"/>
        </w:rPr>
        <w:t xml:space="preserve">освоят начальные лингвистические представления, необходимые для овладения на элементарном уровне устной и письменной речью на иностранном языке, </w:t>
      </w:r>
      <w:proofErr w:type="gramStart"/>
      <w:r w:rsidRPr="00984365">
        <w:rPr>
          <w:rFonts w:ascii="Times New Roman" w:eastAsia="Calibri" w:hAnsi="Times New Roman" w:cs="Times New Roman"/>
          <w:color w:val="000000"/>
          <w:kern w:val="2"/>
          <w:sz w:val="20"/>
          <w:szCs w:val="20"/>
        </w:rPr>
        <w:t>расширяя</w:t>
      </w:r>
      <w:proofErr w:type="gramEnd"/>
      <w:r w:rsidRPr="00984365">
        <w:rPr>
          <w:rFonts w:ascii="Times New Roman" w:eastAsia="Calibri" w:hAnsi="Times New Roman" w:cs="Times New Roman"/>
          <w:color w:val="000000"/>
          <w:kern w:val="2"/>
          <w:sz w:val="20"/>
          <w:szCs w:val="20"/>
        </w:rPr>
        <w:t xml:space="preserve"> таким образом лингвистический кругозор;</w:t>
      </w:r>
    </w:p>
    <w:p w:rsidR="00984365" w:rsidRPr="00984365" w:rsidRDefault="00984365" w:rsidP="00984365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kern w:val="2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kern w:val="2"/>
          <w:sz w:val="20"/>
          <w:szCs w:val="20"/>
        </w:rPr>
        <w:t>сформируют дружелюбное отношение и толерантность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984365" w:rsidRPr="00984365" w:rsidRDefault="00984365" w:rsidP="0098436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ТРЕБОВАНИЯ К УРОВНЮ ПОДГОТОВКИ УЧАЩИХСЯ</w:t>
      </w:r>
    </w:p>
    <w:p w:rsidR="00984365" w:rsidRPr="00984365" w:rsidRDefault="00984365" w:rsidP="009843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В процессе овладения английским языком у учащихся будут развиты коммуникативные умения по видам речевой деятельности.</w:t>
      </w:r>
    </w:p>
    <w:p w:rsidR="00984365" w:rsidRPr="00984365" w:rsidRDefault="00984365" w:rsidP="009843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</w:pPr>
      <w:r w:rsidRPr="00984365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В говорении </w:t>
      </w:r>
      <w:r w:rsidRPr="0098436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ученик научится:</w:t>
      </w:r>
    </w:p>
    <w:p w:rsidR="00984365" w:rsidRPr="00984365" w:rsidRDefault="00984365" w:rsidP="00984365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8436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вести и поддерживать элементарный диалог: этикетный, диалог-расспрос, диалог-побуждение;</w:t>
      </w:r>
    </w:p>
    <w:p w:rsidR="00984365" w:rsidRPr="00984365" w:rsidRDefault="00984365" w:rsidP="00984365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8436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кратко описывать и характеризовать предмет, картинку, персонаж;</w:t>
      </w:r>
    </w:p>
    <w:p w:rsidR="00984365" w:rsidRPr="00984365" w:rsidRDefault="00984365" w:rsidP="00984365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8436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рассказывать о себе, своей семье, друге, школе, родном крае, стране и т. п. (в пределах тематики начальной школы);</w:t>
      </w:r>
    </w:p>
    <w:p w:rsidR="00984365" w:rsidRPr="00984365" w:rsidRDefault="00984365" w:rsidP="00984365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8436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воспроизводить наизусть небольшие произведения детского фольклора: рифмовки, стихотворения, песни;</w:t>
      </w:r>
    </w:p>
    <w:p w:rsidR="00984365" w:rsidRPr="00984365" w:rsidRDefault="00984365" w:rsidP="00984365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8436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кратко передавать содержание прочитанного/услышанного  текста;</w:t>
      </w:r>
    </w:p>
    <w:p w:rsidR="00984365" w:rsidRPr="00984365" w:rsidRDefault="00984365" w:rsidP="00984365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8436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выражать отношение к </w:t>
      </w:r>
      <w:proofErr w:type="gramStart"/>
      <w:r w:rsidRPr="0098436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прочитанному</w:t>
      </w:r>
      <w:proofErr w:type="gramEnd"/>
      <w:r w:rsidRPr="0098436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/услышанному.</w:t>
      </w:r>
    </w:p>
    <w:p w:rsidR="00984365" w:rsidRPr="00984365" w:rsidRDefault="00984365" w:rsidP="0098436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 xml:space="preserve">В </w:t>
      </w:r>
      <w:proofErr w:type="spellStart"/>
      <w:r w:rsidRPr="00984365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>аудировании</w:t>
      </w:r>
      <w:proofErr w:type="spellEnd"/>
      <w:r w:rsidRPr="00984365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 xml:space="preserve"> 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ученик научится:</w:t>
      </w:r>
    </w:p>
    <w:p w:rsidR="00984365" w:rsidRPr="00984365" w:rsidRDefault="00984365" w:rsidP="00984365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понимать на слух речь учителя по ведению урока; связные высказывания учителя, построенные на знакомом материале и/или содержащие некоторые незнакомые слова; выказывания одноклассников; </w:t>
      </w:r>
    </w:p>
    <w:p w:rsidR="00984365" w:rsidRPr="00984365" w:rsidRDefault="00984365" w:rsidP="00984365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понимать основную информацию услышанного (небольшие тексты и сообщения, построенные на изученном речевом материале, как при непосредственном общении, так и при восприят</w:t>
      </w:r>
      <w:proofErr w:type="gramStart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ии ау</w:t>
      </w:r>
      <w:proofErr w:type="gramEnd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диозаписи);</w:t>
      </w:r>
    </w:p>
    <w:p w:rsidR="00984365" w:rsidRPr="00984365" w:rsidRDefault="00984365" w:rsidP="00984365">
      <w:pPr>
        <w:numPr>
          <w:ilvl w:val="0"/>
          <w:numId w:val="17"/>
        </w:numPr>
        <w:tabs>
          <w:tab w:val="left" w:pos="36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извлекать конкретную информацию из </w:t>
      </w:r>
      <w:proofErr w:type="gramStart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услышанного</w:t>
      </w:r>
      <w:proofErr w:type="gramEnd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;</w:t>
      </w:r>
    </w:p>
    <w:p w:rsidR="00984365" w:rsidRPr="00984365" w:rsidRDefault="00984365" w:rsidP="00984365">
      <w:pPr>
        <w:numPr>
          <w:ilvl w:val="0"/>
          <w:numId w:val="17"/>
        </w:numPr>
        <w:tabs>
          <w:tab w:val="left" w:pos="36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вербально или </w:t>
      </w:r>
      <w:proofErr w:type="spellStart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невербально</w:t>
      </w:r>
      <w:proofErr w:type="spellEnd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реагировать на услышанное;</w:t>
      </w:r>
    </w:p>
    <w:p w:rsidR="00984365" w:rsidRPr="00984365" w:rsidRDefault="00984365" w:rsidP="00984365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понимать на слух разные типы текста (краткие диалоги, описания, рифмовки, песни);</w:t>
      </w:r>
    </w:p>
    <w:p w:rsidR="00984365" w:rsidRPr="00984365" w:rsidRDefault="00984365" w:rsidP="00984365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использовать контекстуальную или языковую догадку;</w:t>
      </w:r>
    </w:p>
    <w:p w:rsidR="00984365" w:rsidRPr="00984365" w:rsidRDefault="00984365" w:rsidP="00984365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не обращать внимания на незнакомые слова, не мешающие понимать основное содержание текста.</w:t>
      </w:r>
    </w:p>
    <w:p w:rsidR="00984365" w:rsidRPr="00984365" w:rsidRDefault="00984365" w:rsidP="00984365">
      <w:pPr>
        <w:autoSpaceDE w:val="0"/>
        <w:autoSpaceDN w:val="0"/>
        <w:adjustRightInd w:val="0"/>
        <w:spacing w:after="0" w:line="240" w:lineRule="auto"/>
        <w:ind w:firstLine="12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/>
          <w:bCs/>
          <w:i/>
          <w:iCs/>
          <w:color w:val="000000"/>
          <w:sz w:val="20"/>
          <w:szCs w:val="20"/>
        </w:rPr>
        <w:lastRenderedPageBreak/>
        <w:t xml:space="preserve">В чтении </w:t>
      </w:r>
      <w:r w:rsidRPr="00984365">
        <w:rPr>
          <w:rFonts w:ascii="Times New Roman" w:eastAsia="Calibri" w:hAnsi="Times New Roman" w:cs="Times New Roman"/>
          <w:bCs/>
          <w:iCs/>
          <w:color w:val="000000"/>
          <w:sz w:val="20"/>
          <w:szCs w:val="20"/>
        </w:rPr>
        <w:t>ученик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овладеет техникой чтения, т. е. научится читать:</w:t>
      </w:r>
    </w:p>
    <w:p w:rsidR="00984365" w:rsidRPr="00984365" w:rsidRDefault="00984365" w:rsidP="00984365">
      <w:pPr>
        <w:numPr>
          <w:ilvl w:val="0"/>
          <w:numId w:val="18"/>
        </w:numPr>
        <w:tabs>
          <w:tab w:val="num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с помощью (изученных) правил чтения и с правильным словесным ударением;</w:t>
      </w:r>
    </w:p>
    <w:p w:rsidR="00984365" w:rsidRPr="00984365" w:rsidRDefault="00984365" w:rsidP="00984365">
      <w:pPr>
        <w:numPr>
          <w:ilvl w:val="0"/>
          <w:numId w:val="18"/>
        </w:numPr>
        <w:tabs>
          <w:tab w:val="num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с правильным логическим и фразовым ударением простые нераспространённые предложения;</w:t>
      </w:r>
    </w:p>
    <w:p w:rsidR="00984365" w:rsidRPr="00984365" w:rsidRDefault="00984365" w:rsidP="00984365">
      <w:pPr>
        <w:numPr>
          <w:ilvl w:val="0"/>
          <w:numId w:val="18"/>
        </w:numPr>
        <w:tabs>
          <w:tab w:val="num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основные коммуникативные типы предложений (повествовательные, вопросительные, побудительные, восклицательные);</w:t>
      </w:r>
    </w:p>
    <w:p w:rsidR="00984365" w:rsidRPr="00984365" w:rsidRDefault="00984365" w:rsidP="00984365">
      <w:pPr>
        <w:numPr>
          <w:ilvl w:val="0"/>
          <w:numId w:val="18"/>
        </w:numPr>
        <w:tabs>
          <w:tab w:val="num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 xml:space="preserve">небольшие тексты с разными стратегиями, обеспечивающими 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понимание основной идеи текста, полное понимание текста и понимание необходимой информации.</w:t>
      </w:r>
    </w:p>
    <w:p w:rsidR="00984365" w:rsidRPr="00984365" w:rsidRDefault="00984365" w:rsidP="00984365">
      <w:pPr>
        <w:numPr>
          <w:ilvl w:val="0"/>
          <w:numId w:val="18"/>
        </w:numPr>
        <w:tabs>
          <w:tab w:val="num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читать и п</w:t>
      </w:r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 xml:space="preserve">онимать содержание текста на уровне значения и 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отвечать на вопросы по содержанию текста;</w:t>
      </w:r>
    </w:p>
    <w:p w:rsidR="00984365" w:rsidRPr="00984365" w:rsidRDefault="00984365" w:rsidP="00984365">
      <w:pPr>
        <w:numPr>
          <w:ilvl w:val="0"/>
          <w:numId w:val="18"/>
        </w:numPr>
        <w:tabs>
          <w:tab w:val="num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о</w:t>
      </w:r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 xml:space="preserve">пределять значения незнакомых слов по знакомым словообразовательным элементам 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(приставки, суффиксы) и по известным составляющим элементам сложных слов, аналогии с родным языком, конверсии, контексту, иллюстративной наглядности;</w:t>
      </w:r>
    </w:p>
    <w:p w:rsidR="00984365" w:rsidRPr="00984365" w:rsidRDefault="00984365" w:rsidP="00984365">
      <w:pPr>
        <w:numPr>
          <w:ilvl w:val="0"/>
          <w:numId w:val="18"/>
        </w:numPr>
        <w:tabs>
          <w:tab w:val="num" w:pos="90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пользоваться справочными материалами (англо-русским словарём, лингвострановедческим справочником) с применением знаний алфавита и транскрипции;</w:t>
      </w:r>
    </w:p>
    <w:p w:rsidR="00984365" w:rsidRPr="00984365" w:rsidRDefault="00984365" w:rsidP="00984365">
      <w:pPr>
        <w:tabs>
          <w:tab w:val="num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читать и понимать тексты, написанные разными типами шрифтов;</w:t>
      </w:r>
    </w:p>
    <w:p w:rsidR="00984365" w:rsidRPr="00984365" w:rsidRDefault="00984365" w:rsidP="00984365">
      <w:pPr>
        <w:numPr>
          <w:ilvl w:val="0"/>
          <w:numId w:val="19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читать с соответствующим ритмико-интонационным оформлением простые распространённые предложения с однородными членами;</w:t>
      </w:r>
    </w:p>
    <w:p w:rsidR="00984365" w:rsidRPr="00984365" w:rsidRDefault="00984365" w:rsidP="00984365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понимать внутреннюю организацию текста; </w:t>
      </w:r>
    </w:p>
    <w:p w:rsidR="00984365" w:rsidRPr="00984365" w:rsidRDefault="00984365" w:rsidP="00984365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читать и п</w:t>
      </w:r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онимать содержание текста на уровне смысла и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соотносить события в тексте с личным опытом.</w:t>
      </w:r>
    </w:p>
    <w:p w:rsidR="00984365" w:rsidRPr="00984365" w:rsidRDefault="00984365" w:rsidP="00984365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 xml:space="preserve">В письме 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ученик научится:</w:t>
      </w:r>
    </w:p>
    <w:p w:rsidR="00984365" w:rsidRPr="00984365" w:rsidRDefault="00984365" w:rsidP="0098436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правильно списывать; </w:t>
      </w:r>
    </w:p>
    <w:p w:rsidR="00984365" w:rsidRPr="00984365" w:rsidRDefault="00984365" w:rsidP="0098436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выполнять лексико-грамматические упражнения;</w:t>
      </w:r>
    </w:p>
    <w:p w:rsidR="00984365" w:rsidRPr="00984365" w:rsidRDefault="00984365" w:rsidP="0098436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делать подписи к рисункам;</w:t>
      </w:r>
    </w:p>
    <w:p w:rsidR="00984365" w:rsidRPr="00984365" w:rsidRDefault="00984365" w:rsidP="0098436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отвечать письменно на вопросы;</w:t>
      </w:r>
    </w:p>
    <w:p w:rsidR="00984365" w:rsidRPr="00984365" w:rsidRDefault="00984365" w:rsidP="0098436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писать открытки-поздравления с праздником и днём рождения;</w:t>
      </w:r>
    </w:p>
    <w:p w:rsidR="00984365" w:rsidRPr="00984365" w:rsidRDefault="00984365" w:rsidP="0098436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писать личные письма в рамках изучаемой тематики с опорой на образец;</w:t>
      </w:r>
    </w:p>
    <w:p w:rsidR="00984365" w:rsidRPr="00984365" w:rsidRDefault="00984365" w:rsidP="0098436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правильно оформлять конверт (с опорой на образец).</w:t>
      </w:r>
    </w:p>
    <w:p w:rsidR="00984365" w:rsidRPr="00984365" w:rsidRDefault="00984365" w:rsidP="00984365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b/>
          <w:bCs/>
          <w:iCs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/>
          <w:bCs/>
          <w:iCs/>
          <w:color w:val="000000"/>
          <w:sz w:val="20"/>
          <w:szCs w:val="20"/>
        </w:rPr>
        <w:t>Языковые средства и навыки пользования ими</w:t>
      </w:r>
    </w:p>
    <w:p w:rsidR="00984365" w:rsidRPr="00984365" w:rsidRDefault="00984365" w:rsidP="00984365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>Графика, каллиграфия и орфография</w:t>
      </w:r>
    </w:p>
    <w:p w:rsidR="00984365" w:rsidRPr="00984365" w:rsidRDefault="00984365" w:rsidP="00984365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ученик научится:</w:t>
      </w:r>
    </w:p>
    <w:p w:rsidR="00984365" w:rsidRPr="00984365" w:rsidRDefault="00984365" w:rsidP="00984365">
      <w:pPr>
        <w:widowControl w:val="0"/>
        <w:numPr>
          <w:ilvl w:val="0"/>
          <w:numId w:val="7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распознавать слова, написанные разными шрифтами;</w:t>
      </w:r>
    </w:p>
    <w:p w:rsidR="00984365" w:rsidRPr="00984365" w:rsidRDefault="00984365" w:rsidP="00984365">
      <w:pPr>
        <w:widowControl w:val="0"/>
        <w:numPr>
          <w:ilvl w:val="0"/>
          <w:numId w:val="7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отличать буквы от транскрипционных знаков;</w:t>
      </w:r>
    </w:p>
    <w:p w:rsidR="00984365" w:rsidRPr="00984365" w:rsidRDefault="00984365" w:rsidP="00984365">
      <w:pPr>
        <w:numPr>
          <w:ilvl w:val="0"/>
          <w:numId w:val="7"/>
        </w:numPr>
        <w:tabs>
          <w:tab w:val="num" w:pos="567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читать слова по транскрипции;</w:t>
      </w:r>
    </w:p>
    <w:p w:rsidR="00984365" w:rsidRPr="00984365" w:rsidRDefault="00984365" w:rsidP="00984365">
      <w:pPr>
        <w:widowControl w:val="0"/>
        <w:numPr>
          <w:ilvl w:val="0"/>
          <w:numId w:val="7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пользоваться английским алфавитом;</w:t>
      </w:r>
    </w:p>
    <w:p w:rsidR="00984365" w:rsidRPr="00984365" w:rsidRDefault="00984365" w:rsidP="00984365">
      <w:pPr>
        <w:widowControl w:val="0"/>
        <w:numPr>
          <w:ilvl w:val="0"/>
          <w:numId w:val="7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писать все буквы английского алфавита и</w:t>
      </w:r>
      <w:r w:rsidRPr="00984365">
        <w:rPr>
          <w:rFonts w:ascii="Times New Roman" w:eastAsia="Calibri" w:hAnsi="Times New Roman" w:cs="Times New Roman"/>
          <w:iCs/>
          <w:color w:val="000000"/>
          <w:sz w:val="20"/>
          <w:szCs w:val="20"/>
        </w:rPr>
        <w:t xml:space="preserve"> основные буквосочетания (</w:t>
      </w:r>
      <w:proofErr w:type="spellStart"/>
      <w:r w:rsidRPr="00984365">
        <w:rPr>
          <w:rFonts w:ascii="Times New Roman" w:eastAsia="Calibri" w:hAnsi="Times New Roman" w:cs="Times New Roman"/>
          <w:iCs/>
          <w:color w:val="000000"/>
          <w:sz w:val="20"/>
          <w:szCs w:val="20"/>
        </w:rPr>
        <w:t>полупечатным</w:t>
      </w:r>
      <w:proofErr w:type="spellEnd"/>
      <w:r w:rsidRPr="00984365">
        <w:rPr>
          <w:rFonts w:ascii="Times New Roman" w:eastAsia="Calibri" w:hAnsi="Times New Roman" w:cs="Times New Roman"/>
          <w:iCs/>
          <w:color w:val="000000"/>
          <w:sz w:val="20"/>
          <w:szCs w:val="20"/>
        </w:rPr>
        <w:t xml:space="preserve"> шрифтом);</w:t>
      </w:r>
    </w:p>
    <w:p w:rsidR="00984365" w:rsidRPr="00984365" w:rsidRDefault="00984365" w:rsidP="00984365">
      <w:pPr>
        <w:numPr>
          <w:ilvl w:val="0"/>
          <w:numId w:val="7"/>
        </w:numPr>
        <w:tabs>
          <w:tab w:val="num" w:pos="567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сравнивать и анализировать буквы/буквосочетания и соответствующие транскрипционные знаки;</w:t>
      </w:r>
    </w:p>
    <w:p w:rsidR="00984365" w:rsidRPr="00984365" w:rsidRDefault="00984365" w:rsidP="00984365">
      <w:pPr>
        <w:numPr>
          <w:ilvl w:val="0"/>
          <w:numId w:val="7"/>
        </w:numPr>
        <w:tabs>
          <w:tab w:val="num" w:pos="567"/>
        </w:tabs>
        <w:spacing w:after="0" w:line="240" w:lineRule="auto"/>
        <w:jc w:val="both"/>
        <w:rPr>
          <w:rFonts w:ascii="Times New Roman" w:eastAsia="Calibri" w:hAnsi="Times New Roman" w:cs="Times New Roman"/>
          <w:iCs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iCs/>
          <w:color w:val="000000"/>
          <w:sz w:val="20"/>
          <w:szCs w:val="20"/>
        </w:rPr>
        <w:t>писать красиво (овладеет навыками английской каллиграфии);</w:t>
      </w:r>
    </w:p>
    <w:p w:rsidR="00984365" w:rsidRPr="00984365" w:rsidRDefault="00984365" w:rsidP="00984365">
      <w:pPr>
        <w:numPr>
          <w:ilvl w:val="0"/>
          <w:numId w:val="7"/>
        </w:numPr>
        <w:tabs>
          <w:tab w:val="num" w:pos="567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писать правильно (овладеет основными правилами орфографии);</w:t>
      </w:r>
    </w:p>
    <w:p w:rsidR="00984365" w:rsidRPr="00984365" w:rsidRDefault="00984365" w:rsidP="00984365">
      <w:pPr>
        <w:numPr>
          <w:ilvl w:val="0"/>
          <w:numId w:val="7"/>
        </w:numPr>
        <w:tabs>
          <w:tab w:val="num" w:pos="567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писать транскрипционные знаки;</w:t>
      </w:r>
    </w:p>
    <w:p w:rsidR="00984365" w:rsidRPr="00984365" w:rsidRDefault="00984365" w:rsidP="00984365">
      <w:pPr>
        <w:numPr>
          <w:ilvl w:val="0"/>
          <w:numId w:val="7"/>
        </w:numPr>
        <w:tabs>
          <w:tab w:val="num" w:pos="567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группировать слова в соответствии с изученными правилами чтения;</w:t>
      </w:r>
    </w:p>
    <w:p w:rsidR="00984365" w:rsidRPr="00984365" w:rsidRDefault="00984365" w:rsidP="00984365">
      <w:pPr>
        <w:numPr>
          <w:ilvl w:val="0"/>
          <w:numId w:val="7"/>
        </w:numPr>
        <w:tabs>
          <w:tab w:val="num" w:pos="567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использовать словарь для уточнения написания слова.</w:t>
      </w:r>
    </w:p>
    <w:p w:rsidR="00984365" w:rsidRPr="00984365" w:rsidRDefault="00984365" w:rsidP="00984365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>Фонетическая сторона речи</w:t>
      </w:r>
    </w:p>
    <w:p w:rsidR="00984365" w:rsidRPr="00984365" w:rsidRDefault="00984365" w:rsidP="00984365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Ученик научится:</w:t>
      </w:r>
    </w:p>
    <w:p w:rsidR="00984365" w:rsidRPr="00984365" w:rsidRDefault="00984365" w:rsidP="00984365">
      <w:pPr>
        <w:numPr>
          <w:ilvl w:val="0"/>
          <w:numId w:val="8"/>
        </w:numPr>
        <w:tabs>
          <w:tab w:val="num" w:pos="142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различать на слух и адекватно произносить все звуки английского языка;</w:t>
      </w:r>
    </w:p>
    <w:p w:rsidR="00984365" w:rsidRPr="00984365" w:rsidRDefault="00984365" w:rsidP="00984365">
      <w:pPr>
        <w:numPr>
          <w:ilvl w:val="1"/>
          <w:numId w:val="6"/>
        </w:numPr>
        <w:tabs>
          <w:tab w:val="num" w:pos="142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соблюдать нормы произношения звуков английского языка в чтении вслух и устной речи (долгота и краткость гласных, отсутствие оглушения звонких согласных в конце слов, отсутствие смягчения согласных перед гласными); </w:t>
      </w:r>
    </w:p>
    <w:p w:rsidR="00984365" w:rsidRPr="00984365" w:rsidRDefault="00984365" w:rsidP="00984365">
      <w:pPr>
        <w:numPr>
          <w:ilvl w:val="1"/>
          <w:numId w:val="6"/>
        </w:numPr>
        <w:tabs>
          <w:tab w:val="num" w:pos="142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распознавать случаи использования связующего “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  <w:lang w:val="en-US"/>
        </w:rPr>
        <w:t>r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” и использовать их в речи;</w:t>
      </w:r>
    </w:p>
    <w:p w:rsidR="00984365" w:rsidRPr="00984365" w:rsidRDefault="00984365" w:rsidP="00984365">
      <w:pPr>
        <w:numPr>
          <w:ilvl w:val="0"/>
          <w:numId w:val="8"/>
        </w:numPr>
        <w:tabs>
          <w:tab w:val="num" w:pos="142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соблюдать правильное ударение в изолированном слове, фразе;</w:t>
      </w:r>
    </w:p>
    <w:p w:rsidR="00984365" w:rsidRPr="00984365" w:rsidRDefault="00984365" w:rsidP="00984365">
      <w:pPr>
        <w:numPr>
          <w:ilvl w:val="1"/>
          <w:numId w:val="6"/>
        </w:numPr>
        <w:tabs>
          <w:tab w:val="num" w:pos="142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понимать и использовать логическое ударение во фразе, предложении; </w:t>
      </w:r>
    </w:p>
    <w:p w:rsidR="00984365" w:rsidRPr="00984365" w:rsidRDefault="00984365" w:rsidP="00984365">
      <w:pPr>
        <w:numPr>
          <w:ilvl w:val="1"/>
          <w:numId w:val="6"/>
        </w:numPr>
        <w:tabs>
          <w:tab w:val="num" w:pos="142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соблюдать правило отсутствия ударения на служебных словах;</w:t>
      </w:r>
    </w:p>
    <w:p w:rsidR="00984365" w:rsidRPr="00984365" w:rsidRDefault="00984365" w:rsidP="00984365">
      <w:pPr>
        <w:numPr>
          <w:ilvl w:val="1"/>
          <w:numId w:val="6"/>
        </w:numPr>
        <w:tabs>
          <w:tab w:val="num" w:pos="142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правильно произносить предложения с однородными членами (соблюдая интонацию перечисления);</w:t>
      </w:r>
    </w:p>
    <w:p w:rsidR="00984365" w:rsidRPr="00984365" w:rsidRDefault="00984365" w:rsidP="00984365">
      <w:pPr>
        <w:numPr>
          <w:ilvl w:val="0"/>
          <w:numId w:val="8"/>
        </w:numPr>
        <w:tabs>
          <w:tab w:val="num" w:pos="142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различать коммуникативный тип предложения по его интонации;</w:t>
      </w:r>
    </w:p>
    <w:p w:rsidR="00984365" w:rsidRPr="00984365" w:rsidRDefault="00984365" w:rsidP="00984365">
      <w:pPr>
        <w:numPr>
          <w:ilvl w:val="0"/>
          <w:numId w:val="8"/>
        </w:numPr>
        <w:tabs>
          <w:tab w:val="num" w:pos="142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правильно произносить предложения с точки зрения их ритмико-интонационных особенностей – </w:t>
      </w:r>
      <w:proofErr w:type="gramStart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повествовательное</w:t>
      </w:r>
      <w:proofErr w:type="gramEnd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(утвердительное и отрицательное), вопросительное (общий и специальный вопросы), побудительное и восклицательное предложения.</w:t>
      </w:r>
    </w:p>
    <w:p w:rsidR="00984365" w:rsidRPr="00984365" w:rsidRDefault="00984365" w:rsidP="0098436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>Лексическая сторона речи</w:t>
      </w:r>
    </w:p>
    <w:p w:rsidR="00984365" w:rsidRPr="00984365" w:rsidRDefault="00984365" w:rsidP="0098436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lastRenderedPageBreak/>
        <w:t>Ученик научится:</w:t>
      </w:r>
    </w:p>
    <w:p w:rsidR="00984365" w:rsidRPr="00984365" w:rsidRDefault="00984365" w:rsidP="0098436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понимать значение лексических единиц в письменном и устном тексте в пределах тематики начальной школы;</w:t>
      </w:r>
    </w:p>
    <w:p w:rsidR="00984365" w:rsidRPr="00984365" w:rsidRDefault="00984365" w:rsidP="0098436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использовать в речи лексические единицы, обслуживающие ситуации общения в пределах тематики начальной школы в соответствии с коммуникативной задачей;</w:t>
      </w:r>
    </w:p>
    <w:p w:rsidR="00984365" w:rsidRPr="00984365" w:rsidRDefault="00984365" w:rsidP="0098436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распознавать по определённым признакам части речи;</w:t>
      </w:r>
    </w:p>
    <w:p w:rsidR="00984365" w:rsidRPr="00984365" w:rsidRDefault="00984365" w:rsidP="0098436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использовать правила словообразования;</w:t>
      </w:r>
    </w:p>
    <w:p w:rsidR="00984365" w:rsidRPr="00984365" w:rsidRDefault="00984365" w:rsidP="0098436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u w:val="single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догадываться о значении незнакомых слов, используя различные виды догадки (по аналогии с родным языком, словообразовательным элементам и т. д.).</w:t>
      </w:r>
    </w:p>
    <w:p w:rsidR="00984365" w:rsidRPr="00984365" w:rsidRDefault="00984365" w:rsidP="00984365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</w:pPr>
      <w:r w:rsidRPr="00984365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Грамматическая сторона речи</w:t>
      </w:r>
    </w:p>
    <w:p w:rsidR="00984365" w:rsidRPr="00984365" w:rsidRDefault="00984365" w:rsidP="009843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8436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Ученик научится:</w:t>
      </w:r>
    </w:p>
    <w:p w:rsidR="00984365" w:rsidRPr="00984365" w:rsidRDefault="00984365" w:rsidP="00984365">
      <w:pPr>
        <w:numPr>
          <w:ilvl w:val="0"/>
          <w:numId w:val="9"/>
        </w:numPr>
        <w:tabs>
          <w:tab w:val="left" w:pos="851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понимать и употреблять в речи изученные существительные с определённым/неопределённым/нулевым артиклем, прилагательные в положительной, сравнительной и превосходной степени, количественные (до 1000) и порядковые (до 100) числительные; личные, притяжательные и вопросительные местоимения, глагол </w:t>
      </w:r>
      <w:r w:rsidRPr="00984365">
        <w:rPr>
          <w:rFonts w:ascii="Times New Roman" w:eastAsia="Calibri" w:hAnsi="Times New Roman" w:cs="Times New Roman"/>
          <w:i/>
          <w:color w:val="000000"/>
          <w:sz w:val="20"/>
          <w:szCs w:val="20"/>
          <w:lang w:val="en-US"/>
        </w:rPr>
        <w:t>have</w:t>
      </w:r>
      <w:r w:rsidRPr="00984365">
        <w:rPr>
          <w:rFonts w:ascii="Times New Roman" w:eastAsia="Calibri" w:hAnsi="Times New Roman" w:cs="Times New Roman"/>
          <w:i/>
          <w:color w:val="000000"/>
          <w:sz w:val="20"/>
          <w:szCs w:val="20"/>
        </w:rPr>
        <w:t xml:space="preserve"> (</w:t>
      </w:r>
      <w:r w:rsidRPr="00984365">
        <w:rPr>
          <w:rFonts w:ascii="Times New Roman" w:eastAsia="Calibri" w:hAnsi="Times New Roman" w:cs="Times New Roman"/>
          <w:i/>
          <w:color w:val="000000"/>
          <w:sz w:val="20"/>
          <w:szCs w:val="20"/>
          <w:lang w:val="en-US"/>
        </w:rPr>
        <w:t>got</w:t>
      </w:r>
      <w:r w:rsidRPr="00984365">
        <w:rPr>
          <w:rFonts w:ascii="Times New Roman" w:eastAsia="Calibri" w:hAnsi="Times New Roman" w:cs="Times New Roman"/>
          <w:i/>
          <w:color w:val="000000"/>
          <w:sz w:val="20"/>
          <w:szCs w:val="20"/>
        </w:rPr>
        <w:t>)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, глагол-связку </w:t>
      </w:r>
      <w:r w:rsidRPr="00984365">
        <w:rPr>
          <w:rFonts w:ascii="Times New Roman" w:eastAsia="Calibri" w:hAnsi="Times New Roman" w:cs="Times New Roman"/>
          <w:i/>
          <w:color w:val="000000"/>
          <w:sz w:val="20"/>
          <w:szCs w:val="20"/>
          <w:lang w:val="en-US"/>
        </w:rPr>
        <w:t>to</w:t>
      </w:r>
      <w:r w:rsidRPr="00984365">
        <w:rPr>
          <w:rFonts w:ascii="Times New Roman" w:eastAsia="Calibri" w:hAnsi="Times New Roman" w:cs="Times New Roman"/>
          <w:i/>
          <w:color w:val="000000"/>
          <w:sz w:val="20"/>
          <w:szCs w:val="20"/>
        </w:rPr>
        <w:t xml:space="preserve"> </w:t>
      </w:r>
      <w:r w:rsidRPr="00984365">
        <w:rPr>
          <w:rFonts w:ascii="Times New Roman" w:eastAsia="Calibri" w:hAnsi="Times New Roman" w:cs="Times New Roman"/>
          <w:i/>
          <w:color w:val="000000"/>
          <w:sz w:val="20"/>
          <w:szCs w:val="20"/>
          <w:lang w:val="en-US"/>
        </w:rPr>
        <w:t>be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, модальные глаголы </w:t>
      </w:r>
      <w:r w:rsidRPr="00984365">
        <w:rPr>
          <w:rFonts w:ascii="Times New Roman" w:eastAsia="Calibri" w:hAnsi="Times New Roman" w:cs="Times New Roman"/>
          <w:i/>
          <w:color w:val="000000"/>
          <w:sz w:val="20"/>
          <w:szCs w:val="20"/>
          <w:lang w:val="en-US"/>
        </w:rPr>
        <w:t>can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,</w:t>
      </w:r>
      <w:r w:rsidRPr="00984365">
        <w:rPr>
          <w:rFonts w:ascii="Times New Roman" w:eastAsia="Calibri" w:hAnsi="Times New Roman" w:cs="Times New Roman"/>
          <w:i/>
          <w:color w:val="000000"/>
          <w:sz w:val="20"/>
          <w:szCs w:val="20"/>
        </w:rPr>
        <w:t xml:space="preserve"> </w:t>
      </w:r>
      <w:r w:rsidRPr="00984365">
        <w:rPr>
          <w:rFonts w:ascii="Times New Roman" w:eastAsia="Calibri" w:hAnsi="Times New Roman" w:cs="Times New Roman"/>
          <w:i/>
          <w:color w:val="000000"/>
          <w:sz w:val="20"/>
          <w:szCs w:val="20"/>
          <w:lang w:val="en-US"/>
        </w:rPr>
        <w:t>may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,</w:t>
      </w:r>
      <w:r w:rsidRPr="00984365">
        <w:rPr>
          <w:rFonts w:ascii="Times New Roman" w:eastAsia="Calibri" w:hAnsi="Times New Roman" w:cs="Times New Roman"/>
          <w:i/>
          <w:color w:val="000000"/>
          <w:sz w:val="20"/>
          <w:szCs w:val="20"/>
        </w:rPr>
        <w:t xml:space="preserve"> </w:t>
      </w:r>
      <w:r w:rsidRPr="00984365">
        <w:rPr>
          <w:rFonts w:ascii="Times New Roman" w:eastAsia="Calibri" w:hAnsi="Times New Roman" w:cs="Times New Roman"/>
          <w:i/>
          <w:color w:val="000000"/>
          <w:sz w:val="20"/>
          <w:szCs w:val="20"/>
          <w:lang w:val="en-US"/>
        </w:rPr>
        <w:t>must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,</w:t>
      </w:r>
      <w:r w:rsidRPr="00984365">
        <w:rPr>
          <w:rFonts w:ascii="Times New Roman" w:eastAsia="Calibri" w:hAnsi="Times New Roman" w:cs="Times New Roman"/>
          <w:i/>
          <w:color w:val="000000"/>
          <w:sz w:val="20"/>
          <w:szCs w:val="20"/>
        </w:rPr>
        <w:t xml:space="preserve"> </w:t>
      </w:r>
      <w:r w:rsidRPr="00984365">
        <w:rPr>
          <w:rFonts w:ascii="Times New Roman" w:eastAsia="Calibri" w:hAnsi="Times New Roman" w:cs="Times New Roman"/>
          <w:i/>
          <w:color w:val="000000"/>
          <w:sz w:val="20"/>
          <w:szCs w:val="20"/>
          <w:lang w:val="en-US"/>
        </w:rPr>
        <w:t>have</w:t>
      </w:r>
      <w:r w:rsidRPr="00984365">
        <w:rPr>
          <w:rFonts w:ascii="Times New Roman" w:eastAsia="Calibri" w:hAnsi="Times New Roman" w:cs="Times New Roman"/>
          <w:i/>
          <w:color w:val="000000"/>
          <w:sz w:val="20"/>
          <w:szCs w:val="20"/>
        </w:rPr>
        <w:t xml:space="preserve"> </w:t>
      </w:r>
      <w:r w:rsidRPr="00984365">
        <w:rPr>
          <w:rFonts w:ascii="Times New Roman" w:eastAsia="Calibri" w:hAnsi="Times New Roman" w:cs="Times New Roman"/>
          <w:i/>
          <w:color w:val="000000"/>
          <w:sz w:val="20"/>
          <w:szCs w:val="20"/>
          <w:lang w:val="en-US"/>
        </w:rPr>
        <w:t>to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,</w:t>
      </w:r>
      <w:r w:rsidRPr="00984365">
        <w:rPr>
          <w:rFonts w:ascii="Times New Roman" w:eastAsia="Calibri" w:hAnsi="Times New Roman" w:cs="Times New Roman"/>
          <w:i/>
          <w:color w:val="000000"/>
          <w:sz w:val="20"/>
          <w:szCs w:val="20"/>
        </w:rPr>
        <w:t xml:space="preserve"> 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видовременные формы </w:t>
      </w:r>
      <w:proofErr w:type="spellStart"/>
      <w:r w:rsidRPr="00984365">
        <w:rPr>
          <w:rFonts w:ascii="Times New Roman" w:eastAsia="Calibri" w:hAnsi="Times New Roman" w:cs="Times New Roman"/>
          <w:i/>
          <w:color w:val="000000"/>
          <w:sz w:val="20"/>
          <w:szCs w:val="20"/>
        </w:rPr>
        <w:t>Present</w:t>
      </w:r>
      <w:proofErr w:type="spellEnd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/</w:t>
      </w:r>
      <w:proofErr w:type="spellStart"/>
      <w:r w:rsidRPr="00984365">
        <w:rPr>
          <w:rFonts w:ascii="Times New Roman" w:eastAsia="Calibri" w:hAnsi="Times New Roman" w:cs="Times New Roman"/>
          <w:i/>
          <w:color w:val="000000"/>
          <w:sz w:val="20"/>
          <w:szCs w:val="20"/>
        </w:rPr>
        <w:t>Past</w:t>
      </w:r>
      <w:proofErr w:type="spellEnd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/</w:t>
      </w:r>
      <w:proofErr w:type="spellStart"/>
      <w:r w:rsidRPr="00984365">
        <w:rPr>
          <w:rFonts w:ascii="Times New Roman" w:eastAsia="Calibri" w:hAnsi="Times New Roman" w:cs="Times New Roman"/>
          <w:i/>
          <w:color w:val="000000"/>
          <w:sz w:val="20"/>
          <w:szCs w:val="20"/>
        </w:rPr>
        <w:t>Future</w:t>
      </w:r>
      <w:proofErr w:type="spellEnd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984365">
        <w:rPr>
          <w:rFonts w:ascii="Times New Roman" w:eastAsia="Calibri" w:hAnsi="Times New Roman" w:cs="Times New Roman"/>
          <w:i/>
          <w:color w:val="000000"/>
          <w:sz w:val="20"/>
          <w:szCs w:val="20"/>
        </w:rPr>
        <w:t>Simple</w:t>
      </w:r>
      <w:proofErr w:type="spellEnd"/>
      <w:r w:rsidRPr="00984365">
        <w:rPr>
          <w:rFonts w:ascii="Times New Roman" w:eastAsia="Calibri" w:hAnsi="Times New Roman" w:cs="Times New Roman"/>
          <w:i/>
          <w:color w:val="000000"/>
          <w:sz w:val="20"/>
          <w:szCs w:val="20"/>
        </w:rPr>
        <w:t>/</w:t>
      </w:r>
      <w:r w:rsidRPr="00984365">
        <w:rPr>
          <w:rFonts w:ascii="Times New Roman" w:eastAsia="Calibri" w:hAnsi="Times New Roman" w:cs="Times New Roman"/>
          <w:i/>
          <w:color w:val="000000"/>
          <w:sz w:val="20"/>
          <w:szCs w:val="20"/>
          <w:lang w:val="en-US"/>
        </w:rPr>
        <w:t>Present</w:t>
      </w:r>
      <w:r w:rsidRPr="00984365">
        <w:rPr>
          <w:rFonts w:ascii="Times New Roman" w:eastAsia="Calibri" w:hAnsi="Times New Roman" w:cs="Times New Roman"/>
          <w:i/>
          <w:color w:val="000000"/>
          <w:sz w:val="20"/>
          <w:szCs w:val="20"/>
        </w:rPr>
        <w:t xml:space="preserve"> </w:t>
      </w:r>
      <w:r w:rsidRPr="00984365">
        <w:rPr>
          <w:rFonts w:ascii="Times New Roman" w:eastAsia="Calibri" w:hAnsi="Times New Roman" w:cs="Times New Roman"/>
          <w:i/>
          <w:color w:val="000000"/>
          <w:sz w:val="20"/>
          <w:szCs w:val="20"/>
          <w:lang w:val="en-US"/>
        </w:rPr>
        <w:t>Perfect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,</w:t>
      </w:r>
      <w:r w:rsidRPr="00984365">
        <w:rPr>
          <w:rFonts w:ascii="Times New Roman" w:eastAsia="Calibri" w:hAnsi="Times New Roman" w:cs="Times New Roman"/>
          <w:i/>
          <w:color w:val="000000"/>
          <w:sz w:val="20"/>
          <w:szCs w:val="20"/>
        </w:rPr>
        <w:t xml:space="preserve"> 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конструкцию </w:t>
      </w:r>
      <w:r w:rsidRPr="00984365">
        <w:rPr>
          <w:rFonts w:ascii="Times New Roman" w:eastAsia="Calibri" w:hAnsi="Times New Roman" w:cs="Times New Roman"/>
          <w:i/>
          <w:color w:val="000000"/>
          <w:sz w:val="20"/>
          <w:szCs w:val="20"/>
          <w:lang w:val="en-US"/>
        </w:rPr>
        <w:t>to</w:t>
      </w:r>
      <w:r w:rsidRPr="00984365">
        <w:rPr>
          <w:rFonts w:ascii="Times New Roman" w:eastAsia="Calibri" w:hAnsi="Times New Roman" w:cs="Times New Roman"/>
          <w:i/>
          <w:color w:val="000000"/>
          <w:sz w:val="20"/>
          <w:szCs w:val="20"/>
        </w:rPr>
        <w:t xml:space="preserve"> </w:t>
      </w:r>
      <w:r w:rsidRPr="00984365">
        <w:rPr>
          <w:rFonts w:ascii="Times New Roman" w:eastAsia="Calibri" w:hAnsi="Times New Roman" w:cs="Times New Roman"/>
          <w:i/>
          <w:color w:val="000000"/>
          <w:sz w:val="20"/>
          <w:szCs w:val="20"/>
          <w:lang w:val="en-US"/>
        </w:rPr>
        <w:t>be</w:t>
      </w:r>
      <w:r w:rsidRPr="00984365">
        <w:rPr>
          <w:rFonts w:ascii="Times New Roman" w:eastAsia="Calibri" w:hAnsi="Times New Roman" w:cs="Times New Roman"/>
          <w:i/>
          <w:color w:val="000000"/>
          <w:sz w:val="20"/>
          <w:szCs w:val="20"/>
        </w:rPr>
        <w:t xml:space="preserve"> </w:t>
      </w:r>
      <w:r w:rsidRPr="00984365">
        <w:rPr>
          <w:rFonts w:ascii="Times New Roman" w:eastAsia="Calibri" w:hAnsi="Times New Roman" w:cs="Times New Roman"/>
          <w:i/>
          <w:color w:val="000000"/>
          <w:sz w:val="20"/>
          <w:szCs w:val="20"/>
          <w:lang w:val="en-US"/>
        </w:rPr>
        <w:t>going</w:t>
      </w:r>
      <w:r w:rsidRPr="00984365">
        <w:rPr>
          <w:rFonts w:ascii="Times New Roman" w:eastAsia="Calibri" w:hAnsi="Times New Roman" w:cs="Times New Roman"/>
          <w:i/>
          <w:color w:val="000000"/>
          <w:sz w:val="20"/>
          <w:szCs w:val="20"/>
        </w:rPr>
        <w:t xml:space="preserve"> </w:t>
      </w:r>
      <w:r w:rsidRPr="00984365">
        <w:rPr>
          <w:rFonts w:ascii="Times New Roman" w:eastAsia="Calibri" w:hAnsi="Times New Roman" w:cs="Times New Roman"/>
          <w:i/>
          <w:color w:val="000000"/>
          <w:sz w:val="20"/>
          <w:szCs w:val="20"/>
          <w:lang w:val="en-US"/>
        </w:rPr>
        <w:t>to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для выражения будущих действий, наречия времени, места и образа действия, наиболее употребительные предлоги для выражения временных и пространственных отношений;</w:t>
      </w:r>
    </w:p>
    <w:tbl>
      <w:tblPr>
        <w:tblpPr w:leftFromText="180" w:rightFromText="180" w:vertAnchor="text" w:horzAnchor="margin" w:tblpXSpec="center" w:tblpY="226"/>
        <w:tblW w:w="10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0"/>
        <w:gridCol w:w="3750"/>
        <w:gridCol w:w="4140"/>
        <w:gridCol w:w="1063"/>
      </w:tblGrid>
      <w:tr w:rsidR="00984365" w:rsidRPr="00984365" w:rsidTr="002A7D60">
        <w:tc>
          <w:tcPr>
            <w:tcW w:w="1650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четверть</w:t>
            </w:r>
          </w:p>
        </w:tc>
        <w:tc>
          <w:tcPr>
            <w:tcW w:w="375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Модул</w:t>
            </w:r>
            <w:proofErr w:type="gramStart"/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ь-</w:t>
            </w:r>
            <w:proofErr w:type="gramEnd"/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Тема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Кол-во часов</w:t>
            </w:r>
          </w:p>
        </w:tc>
      </w:tr>
      <w:tr w:rsidR="00984365" w:rsidRPr="00984365" w:rsidTr="002A7D60">
        <w:tc>
          <w:tcPr>
            <w:tcW w:w="1650" w:type="dxa"/>
            <w:vMerge w:val="restart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I четверть</w:t>
            </w:r>
          </w:p>
          <w:p w:rsidR="00984365" w:rsidRPr="00984365" w:rsidRDefault="00984365" w:rsidP="00984365">
            <w:pPr>
              <w:spacing w:after="0" w:line="240" w:lineRule="auto"/>
              <w:ind w:firstLine="45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(18)</w:t>
            </w:r>
          </w:p>
        </w:tc>
        <w:tc>
          <w:tcPr>
            <w:tcW w:w="375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Вводный</w:t>
            </w: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модуль</w:t>
            </w: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–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Hello, magic friends</w:t>
            </w: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!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Буквы, фразы речевого общения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984365" w:rsidRPr="00984365" w:rsidTr="002A7D60">
        <w:tc>
          <w:tcPr>
            <w:tcW w:w="1650" w:type="dxa"/>
            <w:vMerge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Модуль</w:t>
            </w: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1 -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My Family.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Моя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семья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Члены семьи, их имена, возраст, черты характера.  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</w:tr>
      <w:tr w:rsidR="00984365" w:rsidRPr="00984365" w:rsidTr="002A7D60">
        <w:tc>
          <w:tcPr>
            <w:tcW w:w="1650" w:type="dxa"/>
            <w:vMerge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Модуль</w:t>
            </w: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1 -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My Family.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Моя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семья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К. Работа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</w:tr>
      <w:tr w:rsidR="00984365" w:rsidRPr="00984365" w:rsidTr="002A7D60">
        <w:tc>
          <w:tcPr>
            <w:tcW w:w="1650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ind w:firstLine="45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Модуль 2 -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My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Birthday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. Мой день рождения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Возраст, подарки, поздравления.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</w:tr>
      <w:tr w:rsidR="00984365" w:rsidRPr="00984365" w:rsidTr="002A7D60">
        <w:trPr>
          <w:trHeight w:val="470"/>
        </w:trPr>
        <w:tc>
          <w:tcPr>
            <w:tcW w:w="1650" w:type="dxa"/>
            <w:vMerge w:val="restart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II четверть</w:t>
            </w:r>
          </w:p>
          <w:p w:rsidR="00984365" w:rsidRPr="00984365" w:rsidRDefault="00984365" w:rsidP="00984365">
            <w:pPr>
              <w:spacing w:after="0" w:line="240" w:lineRule="auto"/>
              <w:ind w:firstLine="45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(14ч)</w:t>
            </w:r>
          </w:p>
        </w:tc>
        <w:tc>
          <w:tcPr>
            <w:tcW w:w="375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Модуль 2 -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My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Birthday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. Мой день рождения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Возраст, подарки, поздравления.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984365" w:rsidRPr="00984365" w:rsidTr="002A7D60">
        <w:trPr>
          <w:trHeight w:val="599"/>
        </w:trPr>
        <w:tc>
          <w:tcPr>
            <w:tcW w:w="1650" w:type="dxa"/>
            <w:vMerge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ind w:firstLine="45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Модуль 3 -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My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Body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. Мое тело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 тела, ощущения, описание себя и других</w:t>
            </w:r>
            <w:proofErr w:type="gramStart"/>
            <w:r w:rsidRPr="009843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</w:p>
          <w:p w:rsidR="00984365" w:rsidRPr="00984365" w:rsidRDefault="00984365" w:rsidP="00984365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</w:tr>
      <w:tr w:rsidR="00984365" w:rsidRPr="00984365" w:rsidTr="002A7D60">
        <w:tc>
          <w:tcPr>
            <w:tcW w:w="1650" w:type="dxa"/>
            <w:vMerge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Модуль</w:t>
            </w: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3 -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My Body.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Мое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тело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My Birthday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К. Работа 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</w:tr>
      <w:tr w:rsidR="00984365" w:rsidRPr="00984365" w:rsidTr="002A7D60">
        <w:trPr>
          <w:trHeight w:val="470"/>
        </w:trPr>
        <w:tc>
          <w:tcPr>
            <w:tcW w:w="1650" w:type="dxa"/>
            <w:vMerge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Модуль 4 -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I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Can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Sing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! Я умею петь!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Умения, музыкальные инструменты, занятия по интересам.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</w:tr>
      <w:tr w:rsidR="00984365" w:rsidRPr="00984365" w:rsidTr="002A7D60">
        <w:tc>
          <w:tcPr>
            <w:tcW w:w="165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III четверть</w:t>
            </w:r>
          </w:p>
          <w:p w:rsidR="00984365" w:rsidRPr="00984365" w:rsidRDefault="00984365" w:rsidP="00984365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(20ч)</w:t>
            </w:r>
          </w:p>
        </w:tc>
        <w:tc>
          <w:tcPr>
            <w:tcW w:w="375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Модуль 4 -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I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Can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Sing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! Я умею петь!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Умения, музыкальные инструменты, занятия по интересам.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</w:tr>
      <w:tr w:rsidR="00984365" w:rsidRPr="00984365" w:rsidTr="002A7D60">
        <w:tc>
          <w:tcPr>
            <w:tcW w:w="1650" w:type="dxa"/>
            <w:vMerge w:val="restart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Модуль 4 -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I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Can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Sing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! Я умею петь!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К. Работа 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</w:tr>
      <w:tr w:rsidR="00984365" w:rsidRPr="00984365" w:rsidTr="002A7D60">
        <w:tc>
          <w:tcPr>
            <w:tcW w:w="1650" w:type="dxa"/>
            <w:vMerge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Модуль 5 -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A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Butterfly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! Бабочка!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Животные, их действия, вид.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</w:tr>
      <w:tr w:rsidR="00984365" w:rsidRPr="00984365" w:rsidTr="002A7D60">
        <w:tc>
          <w:tcPr>
            <w:tcW w:w="1650" w:type="dxa"/>
            <w:vMerge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Модуль 5 -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A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Butterfly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! Бабочка!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К. Работа 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</w:tr>
      <w:tr w:rsidR="00984365" w:rsidRPr="00984365" w:rsidTr="002A7D60">
        <w:tc>
          <w:tcPr>
            <w:tcW w:w="1650" w:type="dxa"/>
            <w:vMerge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Модуль</w:t>
            </w: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6 -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A Sweet Tooth.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Сладкоежка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Сладости, овощи, фрукты, их вид, предпочтения.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984365" w:rsidRPr="00984365" w:rsidTr="002A7D60">
        <w:tc>
          <w:tcPr>
            <w:tcW w:w="1650" w:type="dxa"/>
            <w:vMerge w:val="restart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IV четверть</w:t>
            </w:r>
          </w:p>
          <w:p w:rsidR="00984365" w:rsidRPr="00984365" w:rsidRDefault="00984365" w:rsidP="00984365">
            <w:pPr>
              <w:spacing w:after="0" w:line="240" w:lineRule="auto"/>
              <w:ind w:firstLine="45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(19ч)</w:t>
            </w:r>
          </w:p>
        </w:tc>
        <w:tc>
          <w:tcPr>
            <w:tcW w:w="375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Модуль</w:t>
            </w: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6 -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A Sweet Tooth.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Сладкоежка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Сладости, овощи, фрукты, их вид, предпочтения.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984365" w:rsidRPr="00984365" w:rsidTr="002A7D60">
        <w:tc>
          <w:tcPr>
            <w:tcW w:w="1650" w:type="dxa"/>
            <w:vMerge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ind w:firstLine="45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Модуль</w:t>
            </w: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6 -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A Sweet Tooth.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Сладкоежка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К. Работа 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</w:tr>
      <w:tr w:rsidR="00984365" w:rsidRPr="00984365" w:rsidTr="002A7D60">
        <w:trPr>
          <w:trHeight w:val="930"/>
        </w:trPr>
        <w:tc>
          <w:tcPr>
            <w:tcW w:w="16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ind w:firstLine="45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Модуль</w:t>
            </w: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7 -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The Weather.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Погода</w:t>
            </w:r>
          </w:p>
          <w:p w:rsidR="00984365" w:rsidRPr="00984365" w:rsidRDefault="00984365" w:rsidP="00984365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Погода, времена года, отношение к погоде и временам года.</w:t>
            </w:r>
          </w:p>
          <w:p w:rsidR="00984365" w:rsidRPr="00984365" w:rsidRDefault="00984365" w:rsidP="00984365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Погода, времена года, отношение к погоде и временам года.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</w:tr>
      <w:tr w:rsidR="00984365" w:rsidRPr="00984365" w:rsidTr="002A7D60">
        <w:tc>
          <w:tcPr>
            <w:tcW w:w="1650" w:type="dxa"/>
            <w:vMerge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Модуль</w:t>
            </w: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7 -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The Weather.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Погода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К. Работа 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</w:tr>
      <w:tr w:rsidR="00984365" w:rsidRPr="00984365" w:rsidTr="002A7D60">
        <w:tc>
          <w:tcPr>
            <w:tcW w:w="1650" w:type="dxa"/>
            <w:vMerge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Модуль 8 -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Looking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Good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! Хорошо выглядишь!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Одежда, действия с одеждой, описание одежды.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</w:tr>
      <w:tr w:rsidR="00984365" w:rsidRPr="00984365" w:rsidTr="002A7D60">
        <w:tc>
          <w:tcPr>
            <w:tcW w:w="1650" w:type="dxa"/>
            <w:vMerge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Модуль 8 -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Looking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Good</w:t>
            </w:r>
            <w:r w:rsidRPr="0098436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! Хорошо выглядишь!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К. Работа 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</w:tr>
      <w:tr w:rsidR="00984365" w:rsidRPr="00984365" w:rsidTr="002A7D60">
        <w:tc>
          <w:tcPr>
            <w:tcW w:w="1650" w:type="dxa"/>
            <w:vMerge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84365" w:rsidRPr="00984365" w:rsidTr="002A7D60">
        <w:tc>
          <w:tcPr>
            <w:tcW w:w="9540" w:type="dxa"/>
            <w:gridSpan w:val="3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3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70</w:t>
            </w:r>
          </w:p>
        </w:tc>
      </w:tr>
    </w:tbl>
    <w:p w:rsidR="00984365" w:rsidRPr="00984365" w:rsidRDefault="00984365" w:rsidP="00984365">
      <w:pPr>
        <w:numPr>
          <w:ilvl w:val="0"/>
          <w:numId w:val="9"/>
        </w:numPr>
        <w:tabs>
          <w:tab w:val="num" w:pos="426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98436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употреблять основные коммуникативные типы предложений, безличные предложения, предложения с оборотом </w:t>
      </w:r>
      <w:r w:rsidRPr="00984365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US" w:eastAsia="ru-RU"/>
        </w:rPr>
        <w:t>there</w:t>
      </w:r>
      <w:r w:rsidRPr="00984365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 </w:t>
      </w:r>
      <w:r w:rsidRPr="00984365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US" w:eastAsia="ru-RU"/>
        </w:rPr>
        <w:t>is</w:t>
      </w:r>
      <w:r w:rsidRPr="00984365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/</w:t>
      </w:r>
      <w:r w:rsidRPr="00984365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US" w:eastAsia="ru-RU"/>
        </w:rPr>
        <w:t>there</w:t>
      </w:r>
      <w:r w:rsidRPr="00984365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 </w:t>
      </w:r>
      <w:r w:rsidRPr="00984365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US" w:eastAsia="ru-RU"/>
        </w:rPr>
        <w:t>are</w:t>
      </w:r>
      <w:r w:rsidRPr="0098436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побудительные предложения в утвердительной и отрицательной</w:t>
      </w:r>
      <w:r w:rsidRPr="00984365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 </w:t>
      </w:r>
      <w:r w:rsidRPr="0098436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формах; </w:t>
      </w:r>
    </w:p>
    <w:p w:rsidR="00984365" w:rsidRPr="00984365" w:rsidRDefault="00984365" w:rsidP="00984365">
      <w:pPr>
        <w:numPr>
          <w:ilvl w:val="0"/>
          <w:numId w:val="9"/>
        </w:num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98436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понимать и использовать неопределённый, определённый и нулевой артикли;</w:t>
      </w:r>
    </w:p>
    <w:p w:rsidR="00984365" w:rsidRPr="00984365" w:rsidRDefault="00984365" w:rsidP="00984365">
      <w:pPr>
        <w:numPr>
          <w:ilvl w:val="0"/>
          <w:numId w:val="9"/>
        </w:num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8436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понимать и использовать в речи указательные (</w:t>
      </w:r>
      <w:r w:rsidRPr="00984365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US" w:eastAsia="ru-RU"/>
        </w:rPr>
        <w:t>this</w:t>
      </w:r>
      <w:r w:rsidRPr="00984365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, </w:t>
      </w:r>
      <w:r w:rsidRPr="00984365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US" w:eastAsia="ru-RU"/>
        </w:rPr>
        <w:t>that</w:t>
      </w:r>
      <w:r w:rsidRPr="00984365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, </w:t>
      </w:r>
      <w:r w:rsidRPr="00984365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US" w:eastAsia="ru-RU"/>
        </w:rPr>
        <w:t>these</w:t>
      </w:r>
      <w:r w:rsidRPr="00984365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, </w:t>
      </w:r>
      <w:r w:rsidRPr="00984365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US" w:eastAsia="ru-RU"/>
        </w:rPr>
        <w:t>those</w:t>
      </w:r>
      <w:r w:rsidRPr="0098436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 и неопределённые (</w:t>
      </w:r>
      <w:r w:rsidRPr="00984365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US" w:eastAsia="ru-RU"/>
        </w:rPr>
        <w:t>much</w:t>
      </w:r>
      <w:r w:rsidRPr="00984365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, </w:t>
      </w:r>
      <w:r w:rsidRPr="00984365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US" w:eastAsia="ru-RU"/>
        </w:rPr>
        <w:t>many</w:t>
      </w:r>
      <w:r w:rsidRPr="00984365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, </w:t>
      </w:r>
      <w:r w:rsidRPr="00984365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US" w:eastAsia="ru-RU"/>
        </w:rPr>
        <w:t>little</w:t>
      </w:r>
      <w:r w:rsidRPr="00984365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, </w:t>
      </w:r>
      <w:r w:rsidRPr="00984365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US" w:eastAsia="ru-RU"/>
        </w:rPr>
        <w:t>few</w:t>
      </w:r>
      <w:r w:rsidRPr="00984365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, </w:t>
      </w:r>
      <w:proofErr w:type="spellStart"/>
      <w:r w:rsidRPr="00984365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some</w:t>
      </w:r>
      <w:proofErr w:type="spellEnd"/>
      <w:r w:rsidRPr="00984365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, </w:t>
      </w:r>
      <w:proofErr w:type="spellStart"/>
      <w:r w:rsidRPr="00984365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any</w:t>
      </w:r>
      <w:proofErr w:type="spellEnd"/>
      <w:r w:rsidRPr="00984365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, </w:t>
      </w:r>
      <w:r w:rsidRPr="00984365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US" w:eastAsia="ru-RU"/>
        </w:rPr>
        <w:t>no</w:t>
      </w:r>
      <w:r w:rsidRPr="0098436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 местоимения и их производные;</w:t>
      </w:r>
    </w:p>
    <w:p w:rsidR="00984365" w:rsidRPr="00984365" w:rsidRDefault="00984365" w:rsidP="00984365">
      <w:pPr>
        <w:numPr>
          <w:ilvl w:val="0"/>
          <w:numId w:val="9"/>
        </w:num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8436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понимать и использовать в речи </w:t>
      </w:r>
      <w:r w:rsidRPr="00984365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множественное число существительных, образованных по правилам и не по правилам;</w:t>
      </w:r>
    </w:p>
    <w:p w:rsidR="00984365" w:rsidRPr="00984365" w:rsidRDefault="00984365" w:rsidP="00984365">
      <w:pPr>
        <w:numPr>
          <w:ilvl w:val="0"/>
          <w:numId w:val="9"/>
        </w:num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8436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понимать и использовать в речи сложносочинённые предложения с союзами </w:t>
      </w:r>
      <w:proofErr w:type="spellStart"/>
      <w:r w:rsidRPr="00984365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and</w:t>
      </w:r>
      <w:proofErr w:type="spellEnd"/>
      <w:r w:rsidRPr="0098436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 </w:t>
      </w:r>
      <w:proofErr w:type="spellStart"/>
      <w:r w:rsidRPr="00984365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but</w:t>
      </w:r>
      <w:proofErr w:type="spellEnd"/>
      <w:r w:rsidRPr="0098436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;</w:t>
      </w:r>
    </w:p>
    <w:p w:rsidR="00984365" w:rsidRPr="00984365" w:rsidRDefault="00984365" w:rsidP="00984365">
      <w:pPr>
        <w:numPr>
          <w:ilvl w:val="0"/>
          <w:numId w:val="9"/>
        </w:num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8436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понимать и использовать в речи сложноподчинённые предложения с союзом </w:t>
      </w:r>
      <w:r w:rsidRPr="00984365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US" w:eastAsia="ru-RU"/>
        </w:rPr>
        <w:t>because</w:t>
      </w:r>
      <w:r w:rsidRPr="0098436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984365" w:rsidRPr="00984365" w:rsidRDefault="00984365" w:rsidP="009843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84365" w:rsidRPr="00984365" w:rsidRDefault="00984365" w:rsidP="009843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84365" w:rsidRPr="00984365" w:rsidRDefault="00984365" w:rsidP="009843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84365" w:rsidRPr="00984365" w:rsidRDefault="00984365" w:rsidP="009843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84365" w:rsidRPr="00984365" w:rsidRDefault="00984365" w:rsidP="009843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84365" w:rsidRPr="00984365" w:rsidRDefault="00984365" w:rsidP="009843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84365" w:rsidRPr="00984365" w:rsidRDefault="00984365" w:rsidP="009843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84365" w:rsidRPr="00984365" w:rsidRDefault="00984365" w:rsidP="009843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84365" w:rsidRPr="00984365" w:rsidRDefault="00984365" w:rsidP="009843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84365" w:rsidRPr="00984365" w:rsidRDefault="00984365" w:rsidP="009843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84365" w:rsidRPr="00984365" w:rsidRDefault="00984365" w:rsidP="009843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84365" w:rsidRPr="00984365" w:rsidRDefault="00984365" w:rsidP="009843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8436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ПРЕДМЕТНОЕ СОДЕРЖАНИЕ</w:t>
      </w:r>
    </w:p>
    <w:p w:rsidR="00984365" w:rsidRPr="00984365" w:rsidRDefault="00984365" w:rsidP="0098436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УЧЕБНО-МЕТОДИЧЕСКОЕ И МАТЕРИАЛЬНО-ТЕХНИЧЕСКОЕ ОБЕСПЕЧЕНИЕ ОБРАЗОВАТЕЛЬНОГО ПРОЦЕССА</w:t>
      </w:r>
    </w:p>
    <w:p w:rsidR="00984365" w:rsidRPr="00984365" w:rsidRDefault="00984365" w:rsidP="00984365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Учебник (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  <w:lang w:val="en-US"/>
        </w:rPr>
        <w:t>Student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’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  <w:lang w:val="en-US"/>
        </w:rPr>
        <w:t>s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  <w:lang w:val="en-US"/>
        </w:rPr>
        <w:t>Book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) К. М. Баранова, Д. Дули, В. В. Копылова, Р. П. </w:t>
      </w:r>
      <w:proofErr w:type="spellStart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Мильруд</w:t>
      </w:r>
      <w:proofErr w:type="spellEnd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, В. Эванс. «Звёздный английский» для 2 класса. – М.: 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  <w:lang w:val="en-US"/>
        </w:rPr>
        <w:t>Express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  <w:lang w:val="en-US"/>
        </w:rPr>
        <w:t>Publishing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: Просвещение, 2011</w:t>
      </w:r>
    </w:p>
    <w:p w:rsidR="00984365" w:rsidRPr="00984365" w:rsidRDefault="00984365" w:rsidP="00984365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Рабочая тетрадь (</w:t>
      </w:r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  <w:lang w:val="en-US"/>
        </w:rPr>
        <w:t>Workbook</w:t>
      </w:r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)</w:t>
      </w:r>
    </w:p>
    <w:p w:rsidR="00984365" w:rsidRPr="00984365" w:rsidRDefault="00984365" w:rsidP="00984365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vanish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vanish/>
          <w:color w:val="000000"/>
          <w:sz w:val="20"/>
          <w:szCs w:val="20"/>
        </w:rPr>
        <w:t>Yestʹ dva dopolnitelʹnyh podrazdeleniĭ v kontse knigi, soderzhashchiĭ meropriyatiya ko Dnyu detyeĭ i Novyĭ god,</w:t>
      </w:r>
      <w:r w:rsidRPr="00984365">
        <w:rPr>
          <w:rFonts w:ascii="Times New Roman" w:eastAsia="Calibri" w:hAnsi="Times New Roman" w:cs="Times New Roman"/>
          <w:vanish/>
          <w:color w:val="000000"/>
          <w:sz w:val="20"/>
          <w:szCs w:val="20"/>
        </w:rPr>
        <w:br/>
        <w:t>kotorye dolzhny bytʹ ohvacheny, kak preddverii sootvet·stvuyushchih torzhestv.</w:t>
      </w:r>
      <w:r w:rsidRPr="00984365">
        <w:rPr>
          <w:rFonts w:ascii="Times New Roman" w:eastAsia="Calibri" w:hAnsi="Times New Roman" w:cs="Times New Roman"/>
          <w:vanish/>
          <w:color w:val="000000"/>
          <w:sz w:val="20"/>
          <w:szCs w:val="20"/>
        </w:rPr>
        <w:br/>
      </w:r>
      <w:r w:rsidRPr="00984365">
        <w:rPr>
          <w:rFonts w:ascii="Times New Roman" w:eastAsia="Calibri" w:hAnsi="Times New Roman" w:cs="Times New Roman"/>
          <w:vanish/>
          <w:color w:val="000000"/>
          <w:sz w:val="20"/>
          <w:szCs w:val="20"/>
        </w:rPr>
        <w:br/>
      </w:r>
      <w:r w:rsidRPr="00984365">
        <w:rPr>
          <w:rFonts w:ascii="Times New Roman" w:eastAsia="Calibri" w:hAnsi="Times New Roman" w:cs="Times New Roman"/>
          <w:vanish/>
          <w:color w:val="000000"/>
          <w:sz w:val="20"/>
          <w:szCs w:val="20"/>
        </w:rPr>
        <w:br/>
        <w:t>YA knigu</w:t>
      </w:r>
      <w:r w:rsidRPr="00984365">
        <w:rPr>
          <w:rFonts w:ascii="Times New Roman" w:eastAsia="Calibri" w:hAnsi="Times New Roman" w:cs="Times New Roman"/>
          <w:vanish/>
          <w:color w:val="000000"/>
          <w:sz w:val="20"/>
          <w:szCs w:val="20"/>
        </w:rPr>
        <w:br/>
        <w:t>Kniga nahodit·sya v polnom tsvete i</w:t>
      </w:r>
      <w:r w:rsidRPr="00984365">
        <w:rPr>
          <w:rFonts w:ascii="Times New Roman" w:eastAsia="Calibri" w:hAnsi="Times New Roman" w:cs="Times New Roman"/>
          <w:vanish/>
          <w:color w:val="000000"/>
          <w:sz w:val="20"/>
          <w:szCs w:val="20"/>
        </w:rPr>
        <w:br/>
        <w:t>soderzhit interesnyh meropriyatiĭ, kotorye</w:t>
      </w:r>
      <w:r w:rsidRPr="00984365">
        <w:rPr>
          <w:rFonts w:ascii="Times New Roman" w:eastAsia="Calibri" w:hAnsi="Times New Roman" w:cs="Times New Roman"/>
          <w:vanish/>
          <w:color w:val="000000"/>
          <w:sz w:val="20"/>
          <w:szCs w:val="20"/>
        </w:rPr>
        <w:br/>
        <w:t>konsolidirovatʹ yazykom v</w:t>
      </w:r>
      <w:r w:rsidRPr="00984365">
        <w:rPr>
          <w:rFonts w:ascii="Times New Roman" w:eastAsia="Calibri" w:hAnsi="Times New Roman" w:cs="Times New Roman"/>
          <w:vanish/>
          <w:color w:val="000000"/>
          <w:sz w:val="20"/>
          <w:szCs w:val="20"/>
        </w:rPr>
        <w:br/>
        <w:t>kazhdogo modulya. Kniga sostoit iz dvuh</w:t>
      </w:r>
      <w:r w:rsidRPr="00984365">
        <w:rPr>
          <w:rFonts w:ascii="Times New Roman" w:eastAsia="Calibri" w:hAnsi="Times New Roman" w:cs="Times New Roman"/>
          <w:vanish/>
          <w:color w:val="000000"/>
          <w:sz w:val="20"/>
          <w:szCs w:val="20"/>
        </w:rPr>
        <w:br/>
        <w:t>detalyeĭ i mozhet bytʹ ispolʹzovana kak v</w:t>
      </w:r>
      <w:r w:rsidRPr="00984365">
        <w:rPr>
          <w:rFonts w:ascii="Times New Roman" w:eastAsia="Calibri" w:hAnsi="Times New Roman" w:cs="Times New Roman"/>
          <w:vanish/>
          <w:color w:val="000000"/>
          <w:sz w:val="20"/>
          <w:szCs w:val="20"/>
        </w:rPr>
        <w:br/>
        <w:t>klassa ili homework.ntroduction</w:t>
      </w:r>
      <w:r w:rsidRPr="00984365">
        <w:rPr>
          <w:rFonts w:ascii="Times New Roman" w:eastAsia="Calibri" w:hAnsi="Times New Roman" w:cs="Times New Roman"/>
          <w:vanish/>
          <w:color w:val="000000"/>
          <w:sz w:val="20"/>
          <w:szCs w:val="20"/>
        </w:rPr>
        <w:br/>
        <w:t>Kniga vklyuchaet v sebya:</w:t>
      </w:r>
    </w:p>
    <w:p w:rsidR="00984365" w:rsidRPr="00984365" w:rsidRDefault="00984365" w:rsidP="00984365">
      <w:pPr>
        <w:spacing w:after="0" w:line="240" w:lineRule="auto"/>
        <w:jc w:val="both"/>
        <w:rPr>
          <w:rFonts w:ascii="Times New Roman" w:eastAsia="Calibri" w:hAnsi="Times New Roman" w:cs="Times New Roman"/>
          <w:vanish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vanish/>
          <w:color w:val="000000"/>
          <w:sz w:val="20"/>
          <w:szCs w:val="20"/>
        </w:rPr>
        <w:t> </w:t>
      </w:r>
    </w:p>
    <w:p w:rsidR="00984365" w:rsidRPr="00984365" w:rsidRDefault="00984365" w:rsidP="00984365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Книга для учителя (</w:t>
      </w:r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  <w:lang w:val="en-US"/>
        </w:rPr>
        <w:t>Teacher</w:t>
      </w:r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’</w:t>
      </w:r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  <w:lang w:val="en-US"/>
        </w:rPr>
        <w:t>s</w:t>
      </w:r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 xml:space="preserve"> </w:t>
      </w:r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  <w:lang w:val="en-US"/>
        </w:rPr>
        <w:t>Book</w:t>
      </w:r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)</w:t>
      </w:r>
    </w:p>
    <w:p w:rsidR="00984365" w:rsidRPr="00984365" w:rsidRDefault="00984365" w:rsidP="0098436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Раздаточный материал (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  <w:lang w:val="en-US"/>
        </w:rPr>
        <w:t>Picture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Flashcards</w:t>
      </w:r>
      <w:proofErr w:type="spellEnd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)</w:t>
      </w:r>
    </w:p>
    <w:p w:rsidR="00984365" w:rsidRPr="00984365" w:rsidRDefault="00984365" w:rsidP="0098436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Ситуационные плакаты к каждому модулю учебника «Звездный английский»   для 2–4 классов.</w:t>
      </w:r>
    </w:p>
    <w:p w:rsidR="00984365" w:rsidRPr="00984365" w:rsidRDefault="00984365" w:rsidP="0098436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Федеральный государственный образовательный стандарт начального общего образования.</w:t>
      </w:r>
    </w:p>
    <w:p w:rsidR="00984365" w:rsidRPr="00984365" w:rsidRDefault="00984365" w:rsidP="0098436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Примерная  программа начального образования по иностранному языку.</w:t>
      </w:r>
    </w:p>
    <w:p w:rsidR="00984365" w:rsidRPr="00984365" w:rsidRDefault="00984365" w:rsidP="0098436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  <w:proofErr w:type="spellStart"/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Мильруд</w:t>
      </w:r>
      <w:proofErr w:type="spellEnd"/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 xml:space="preserve"> Р. П., Суворова Ж. А. Английский язык. Рабочие программы. 2–4 классы.</w:t>
      </w:r>
    </w:p>
    <w:p w:rsidR="00984365" w:rsidRPr="00984365" w:rsidRDefault="00984365" w:rsidP="0098436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Двуязычные словари.</w:t>
      </w:r>
    </w:p>
    <w:p w:rsidR="00984365" w:rsidRPr="00984365" w:rsidRDefault="00984365" w:rsidP="0098436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Алфавит (настенная таблица).</w:t>
      </w:r>
    </w:p>
    <w:p w:rsidR="00984365" w:rsidRPr="00984365" w:rsidRDefault="00984365" w:rsidP="0098436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Транскрипционные знаки (таблица).</w:t>
      </w:r>
    </w:p>
    <w:p w:rsidR="00984365" w:rsidRPr="00984365" w:rsidRDefault="00984365" w:rsidP="0098436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 xml:space="preserve">Грамматические таблицы </w:t>
      </w:r>
      <w:r w:rsidRPr="00984365">
        <w:rPr>
          <w:rFonts w:ascii="Times New Roman" w:eastAsia="Calibri" w:hAnsi="Times New Roman" w:cs="Times New Roman"/>
          <w:bCs/>
          <w:iCs/>
          <w:color w:val="000000"/>
          <w:sz w:val="20"/>
          <w:szCs w:val="20"/>
        </w:rPr>
        <w:t>к</w:t>
      </w:r>
      <w:r w:rsidRPr="00984365">
        <w:rPr>
          <w:rFonts w:ascii="Times New Roman" w:eastAsia="Calibri" w:hAnsi="Times New Roman" w:cs="Times New Roman"/>
          <w:bCs/>
          <w:i/>
          <w:iCs/>
          <w:color w:val="000000"/>
          <w:sz w:val="20"/>
          <w:szCs w:val="20"/>
        </w:rPr>
        <w:t xml:space="preserve"> </w:t>
      </w:r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основным разделам грамматического материала, содержащегося в примерных программах начального образования по иностранному языку.</w:t>
      </w:r>
    </w:p>
    <w:p w:rsidR="00984365" w:rsidRPr="00984365" w:rsidRDefault="00984365" w:rsidP="0098436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Географическая карта стран изучаемого языка.</w:t>
      </w:r>
    </w:p>
    <w:p w:rsidR="00984365" w:rsidRPr="00984365" w:rsidRDefault="00984365" w:rsidP="00984365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/>
          <w:bCs/>
          <w:i/>
          <w:iCs/>
          <w:color w:val="000000"/>
          <w:sz w:val="20"/>
          <w:szCs w:val="20"/>
        </w:rPr>
        <w:t>Технические средства обучения и оборудование кабинета</w:t>
      </w:r>
    </w:p>
    <w:p w:rsidR="00984365" w:rsidRPr="00984365" w:rsidRDefault="00984365" w:rsidP="0098436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Магнитофон.</w:t>
      </w:r>
    </w:p>
    <w:p w:rsidR="00984365" w:rsidRPr="00984365" w:rsidRDefault="00984365" w:rsidP="0098436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Компьютер.</w:t>
      </w:r>
    </w:p>
    <w:p w:rsidR="00984365" w:rsidRPr="00984365" w:rsidRDefault="00984365" w:rsidP="0098436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Мультимедийный проектор.</w:t>
      </w:r>
    </w:p>
    <w:p w:rsidR="00984365" w:rsidRPr="00984365" w:rsidRDefault="00984365" w:rsidP="0098436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Экспозиционный экран.</w:t>
      </w:r>
    </w:p>
    <w:p w:rsidR="00984365" w:rsidRPr="00984365" w:rsidRDefault="00984365" w:rsidP="0098436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Классная доска с набором приспособлений для крепления таблиц, плакатов и картинок.</w:t>
      </w:r>
    </w:p>
    <w:p w:rsidR="00984365" w:rsidRPr="00984365" w:rsidRDefault="00984365" w:rsidP="0098436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Стенд для размещения творческих работ учащихся.</w:t>
      </w:r>
    </w:p>
    <w:p w:rsidR="00984365" w:rsidRPr="00984365" w:rsidRDefault="00984365" w:rsidP="00984365">
      <w:pPr>
        <w:spacing w:after="0" w:line="240" w:lineRule="auto"/>
        <w:jc w:val="both"/>
        <w:rPr>
          <w:rFonts w:ascii="Times New Roman" w:eastAsia="Calibri" w:hAnsi="Times New Roman" w:cs="Times New Roman"/>
          <w:vanish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/>
          <w:bCs/>
          <w:i/>
          <w:iCs/>
          <w:color w:val="000000"/>
          <w:sz w:val="20"/>
          <w:szCs w:val="20"/>
        </w:rPr>
        <w:t>Мультимедийные средства обучения</w:t>
      </w:r>
      <w:r w:rsidRPr="00984365">
        <w:rPr>
          <w:rFonts w:ascii="Times New Roman" w:eastAsia="Calibri" w:hAnsi="Times New Roman" w:cs="Times New Roman"/>
          <w:vanish/>
          <w:color w:val="000000"/>
          <w:sz w:val="20"/>
          <w:szCs w:val="20"/>
        </w:rPr>
        <w:t xml:space="preserve"> Buklet soderzhit ispytaniĭ modulya testov. V seredine-of-god, a takzhe konets goda Vyĭti ispytaniĭ, a takzhe</w:t>
      </w:r>
      <w:r w:rsidRPr="00984365">
        <w:rPr>
          <w:rFonts w:ascii="Times New Roman" w:eastAsia="Calibri" w:hAnsi="Times New Roman" w:cs="Times New Roman"/>
          <w:vanish/>
          <w:color w:val="000000"/>
          <w:sz w:val="20"/>
          <w:szCs w:val="20"/>
        </w:rPr>
        <w:br/>
        <w:t>vklyuchen i mozhet bytʹ ispolʹzovana v kachestve testa na sleduyushchiĭ urovenʹ.</w:t>
      </w:r>
      <w:r w:rsidRPr="00984365">
        <w:rPr>
          <w:rFonts w:ascii="Times New Roman" w:eastAsia="Calibri" w:hAnsi="Times New Roman" w:cs="Times New Roman"/>
          <w:vanish/>
          <w:color w:val="000000"/>
          <w:sz w:val="20"/>
          <w:szCs w:val="20"/>
        </w:rPr>
        <w:br/>
        <w:t>s Sertifikat dostizheniĭ</w:t>
      </w:r>
      <w:r w:rsidRPr="00984365">
        <w:rPr>
          <w:rFonts w:ascii="Times New Roman" w:eastAsia="Calibri" w:hAnsi="Times New Roman" w:cs="Times New Roman"/>
          <w:vanish/>
          <w:color w:val="000000"/>
          <w:sz w:val="20"/>
          <w:szCs w:val="20"/>
        </w:rPr>
        <w:br/>
        <w:t>Eto zapolnyaet·sya po okonchanii kursa. Tselʹ dannogo sertifikata yavlyaet·sya voznagrazhdenie studentov, a takzhe datʹ</w:t>
      </w:r>
      <w:r w:rsidRPr="00984365">
        <w:rPr>
          <w:rFonts w:ascii="Times New Roman" w:eastAsia="Calibri" w:hAnsi="Times New Roman" w:cs="Times New Roman"/>
          <w:vanish/>
          <w:color w:val="000000"/>
          <w:sz w:val="20"/>
          <w:szCs w:val="20"/>
        </w:rPr>
        <w:br/>
        <w:t>ih chuvstvo dostizheniya.</w:t>
      </w:r>
      <w:r w:rsidRPr="00984365">
        <w:rPr>
          <w:rFonts w:ascii="Times New Roman" w:eastAsia="Calibri" w:hAnsi="Times New Roman" w:cs="Times New Roman"/>
          <w:vanish/>
          <w:color w:val="000000"/>
          <w:sz w:val="20"/>
          <w:szCs w:val="20"/>
        </w:rPr>
        <w:br/>
        <w:t>Uchitelʹ kniga</w:t>
      </w:r>
      <w:r w:rsidRPr="00984365">
        <w:rPr>
          <w:rFonts w:ascii="Times New Roman" w:eastAsia="Calibri" w:hAnsi="Times New Roman" w:cs="Times New Roman"/>
          <w:vanish/>
          <w:color w:val="000000"/>
          <w:sz w:val="20"/>
          <w:szCs w:val="20"/>
        </w:rPr>
        <w:br/>
        <w:t>Kniga uchitelya obespechivaet stepby-</w:t>
      </w:r>
      <w:r w:rsidRPr="00984365">
        <w:rPr>
          <w:rFonts w:ascii="Times New Roman" w:eastAsia="Calibri" w:hAnsi="Times New Roman" w:cs="Times New Roman"/>
          <w:vanish/>
          <w:color w:val="000000"/>
          <w:sz w:val="20"/>
          <w:szCs w:val="20"/>
        </w:rPr>
        <w:br/>
        <w:t>shag plany urokov, a takzhe</w:t>
      </w:r>
      <w:r w:rsidRPr="00984365">
        <w:rPr>
          <w:rFonts w:ascii="Times New Roman" w:eastAsia="Calibri" w:hAnsi="Times New Roman" w:cs="Times New Roman"/>
          <w:vanish/>
          <w:color w:val="000000"/>
          <w:sz w:val="20"/>
          <w:szCs w:val="20"/>
        </w:rPr>
        <w:br/>
        <w:t>otvety k uprazhneniyam v oboih</w:t>
      </w:r>
      <w:r w:rsidRPr="00984365">
        <w:rPr>
          <w:rFonts w:ascii="Times New Roman" w:eastAsia="Calibri" w:hAnsi="Times New Roman" w:cs="Times New Roman"/>
          <w:vanish/>
          <w:color w:val="000000"/>
          <w:sz w:val="20"/>
          <w:szCs w:val="20"/>
        </w:rPr>
        <w:br/>
        <w:t>Studencheskaya kniga i</w:t>
      </w:r>
      <w:r w:rsidRPr="00984365">
        <w:rPr>
          <w:rFonts w:ascii="Times New Roman" w:eastAsia="Calibri" w:hAnsi="Times New Roman" w:cs="Times New Roman"/>
          <w:vanish/>
          <w:color w:val="000000"/>
          <w:sz w:val="20"/>
          <w:szCs w:val="20"/>
        </w:rPr>
        <w:br/>
        <w:t>Knigi. On takzhe soderzhit dopolnitelʹnye</w:t>
      </w:r>
      <w:r w:rsidRPr="00984365">
        <w:rPr>
          <w:rFonts w:ascii="Times New Roman" w:eastAsia="Calibri" w:hAnsi="Times New Roman" w:cs="Times New Roman"/>
          <w:vanish/>
          <w:color w:val="000000"/>
          <w:sz w:val="20"/>
          <w:szCs w:val="20"/>
        </w:rPr>
        <w:br/>
        <w:t>idyei o tom, kak predstavitʹ novye</w:t>
      </w:r>
      <w:r w:rsidRPr="00984365">
        <w:rPr>
          <w:rFonts w:ascii="Times New Roman" w:eastAsia="Calibri" w:hAnsi="Times New Roman" w:cs="Times New Roman"/>
          <w:vanish/>
          <w:color w:val="000000"/>
          <w:sz w:val="20"/>
          <w:szCs w:val="20"/>
        </w:rPr>
        <w:br/>
        <w:t>slova i yazykovye modeli,</w:t>
      </w:r>
      <w:r w:rsidRPr="00984365">
        <w:rPr>
          <w:rFonts w:ascii="Times New Roman" w:eastAsia="Calibri" w:hAnsi="Times New Roman" w:cs="Times New Roman"/>
          <w:vanish/>
          <w:color w:val="000000"/>
          <w:sz w:val="20"/>
          <w:szCs w:val="20"/>
        </w:rPr>
        <w:br/>
        <w:t>dopolnitelʹnye meropriyatiya i igry,</w:t>
      </w:r>
      <w:r w:rsidRPr="00984365">
        <w:rPr>
          <w:rFonts w:ascii="Times New Roman" w:eastAsia="Calibri" w:hAnsi="Times New Roman" w:cs="Times New Roman"/>
          <w:vanish/>
          <w:color w:val="000000"/>
          <w:sz w:val="20"/>
          <w:szCs w:val="20"/>
        </w:rPr>
        <w:br/>
        <w:t>, a takzhe dlya tapescripts</w:t>
      </w:r>
      <w:r w:rsidRPr="00984365">
        <w:rPr>
          <w:rFonts w:ascii="Times New Roman" w:eastAsia="Calibri" w:hAnsi="Times New Roman" w:cs="Times New Roman"/>
          <w:vanish/>
          <w:color w:val="000000"/>
          <w:sz w:val="20"/>
          <w:szCs w:val="20"/>
        </w:rPr>
        <w:br/>
        <w:t>proslushivanii dyeyatelʹnosti.</w:t>
      </w:r>
    </w:p>
    <w:p w:rsidR="00984365" w:rsidRPr="00984365" w:rsidRDefault="00984365" w:rsidP="00984365">
      <w:pPr>
        <w:spacing w:after="0" w:line="240" w:lineRule="auto"/>
        <w:jc w:val="both"/>
        <w:rPr>
          <w:rFonts w:ascii="Times New Roman" w:eastAsia="Calibri" w:hAnsi="Times New Roman" w:cs="Times New Roman"/>
          <w:vanish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vanish/>
          <w:color w:val="000000"/>
          <w:sz w:val="20"/>
          <w:szCs w:val="20"/>
        </w:rPr>
        <w:t> </w:t>
      </w:r>
    </w:p>
    <w:p w:rsidR="00984365" w:rsidRPr="00984365" w:rsidRDefault="00984365" w:rsidP="0098436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984365" w:rsidRPr="00984365" w:rsidRDefault="00984365" w:rsidP="00984365">
      <w:pPr>
        <w:numPr>
          <w:ilvl w:val="0"/>
          <w:numId w:val="15"/>
        </w:numPr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0000"/>
          <w:sz w:val="20"/>
          <w:szCs w:val="20"/>
        </w:rPr>
      </w:pPr>
      <w:proofErr w:type="spellStart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Аудиокурс</w:t>
      </w:r>
      <w:proofErr w:type="spellEnd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для занятий в классе (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  <w:lang w:val="en-US"/>
        </w:rPr>
        <w:t>Class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  <w:lang w:val="en-US"/>
        </w:rPr>
        <w:t>CD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)</w:t>
      </w:r>
    </w:p>
    <w:p w:rsidR="00984365" w:rsidRPr="00984365" w:rsidRDefault="00984365" w:rsidP="00984365">
      <w:pPr>
        <w:numPr>
          <w:ilvl w:val="0"/>
          <w:numId w:val="15"/>
        </w:numPr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0000"/>
          <w:sz w:val="20"/>
          <w:szCs w:val="20"/>
        </w:rPr>
      </w:pPr>
      <w:proofErr w:type="spellStart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Аудиокурс</w:t>
      </w:r>
      <w:proofErr w:type="spellEnd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для самостоятельных занятий дома (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  <w:lang w:val="en-US"/>
        </w:rPr>
        <w:t>Student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`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  <w:lang w:val="en-US"/>
        </w:rPr>
        <w:t>s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CD)</w:t>
      </w:r>
    </w:p>
    <w:p w:rsidR="00984365" w:rsidRPr="00984365" w:rsidRDefault="00984365" w:rsidP="0098436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Сайт дополнительных образовательных ресурсов УМК «Звёздный английский» http://www.prosv.ru/umk/s</w:t>
      </w:r>
      <w:proofErr w:type="spellStart"/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  <w:lang w:val="en-US"/>
        </w:rPr>
        <w:t>tarlight</w:t>
      </w:r>
      <w:proofErr w:type="spellEnd"/>
    </w:p>
    <w:p w:rsidR="00984365" w:rsidRPr="00984365" w:rsidRDefault="00984365" w:rsidP="009843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>НОРМЫ И ФОРМЫ ОЦЕНИВАНИЯ ЗНАНИЙ, УМЕНИЙ, НАВЫКОВ УЧАЩИХСЯ</w:t>
      </w:r>
    </w:p>
    <w:p w:rsidR="00984365" w:rsidRPr="00984365" w:rsidRDefault="00984365" w:rsidP="00984365">
      <w:pPr>
        <w:widowControl w:val="0"/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84365">
        <w:rPr>
          <w:rFonts w:ascii="Times New Roman" w:eastAsia="Times New Roman" w:hAnsi="Times New Roman" w:cs="Times New Roman"/>
          <w:b/>
          <w:bCs/>
          <w:sz w:val="20"/>
          <w:szCs w:val="20"/>
        </w:rPr>
        <w:t>Речевые умения учащихся начальной школы</w:t>
      </w:r>
    </w:p>
    <w:p w:rsidR="00984365" w:rsidRPr="00984365" w:rsidRDefault="00984365" w:rsidP="0098436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365">
        <w:rPr>
          <w:rFonts w:ascii="Times New Roman" w:eastAsia="Calibri" w:hAnsi="Times New Roman" w:cs="Times New Roman"/>
          <w:b/>
          <w:sz w:val="20"/>
          <w:szCs w:val="20"/>
        </w:rPr>
        <w:t xml:space="preserve">Говорение. </w:t>
      </w:r>
      <w:r w:rsidRPr="00984365">
        <w:rPr>
          <w:rFonts w:ascii="Times New Roman" w:eastAsia="Calibri" w:hAnsi="Times New Roman" w:cs="Times New Roman"/>
          <w:sz w:val="20"/>
          <w:szCs w:val="20"/>
        </w:rPr>
        <w:t>Участие в диалоге в ситуациях повседневного общения, а также в связи с прочитанным или прослушанным произведением детского фольклора: диалог этикетного характера – уметь приветствовать и отвечать на приветствие, познакомиться, представиться, попрощаться, поздравить и поблагодарить за поздравление, извиниться; диалог-расспро</w:t>
      </w:r>
      <w:proofErr w:type="gramStart"/>
      <w:r w:rsidRPr="00984365">
        <w:rPr>
          <w:rFonts w:ascii="Times New Roman" w:eastAsia="Calibri" w:hAnsi="Times New Roman" w:cs="Times New Roman"/>
          <w:sz w:val="20"/>
          <w:szCs w:val="20"/>
        </w:rPr>
        <w:t>с-</w:t>
      </w:r>
      <w:proofErr w:type="gramEnd"/>
      <w:r w:rsidRPr="00984365">
        <w:rPr>
          <w:rFonts w:ascii="Times New Roman" w:eastAsia="Calibri" w:hAnsi="Times New Roman" w:cs="Times New Roman"/>
          <w:sz w:val="20"/>
          <w:szCs w:val="20"/>
        </w:rPr>
        <w:t xml:space="preserve"> уметь задавать вопросы: кто? что? когда? где? куда?; диалог-побуждение к действию – уметь обратиться с просьбой и выразить готовность или отказ ее выполнить, используя побудительные предложения. Объем диалогического высказывания – 2-3 реплики с каждой стороны. </w:t>
      </w:r>
    </w:p>
    <w:p w:rsidR="00984365" w:rsidRPr="00984365" w:rsidRDefault="00984365" w:rsidP="0098436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365">
        <w:rPr>
          <w:rFonts w:ascii="Times New Roman" w:eastAsia="Calibri" w:hAnsi="Times New Roman" w:cs="Times New Roman"/>
          <w:sz w:val="20"/>
          <w:szCs w:val="20"/>
        </w:rPr>
        <w:t xml:space="preserve">Соблюдение элементарных норм речевого этикета, принятых в стране изучаемого языка. </w:t>
      </w:r>
    </w:p>
    <w:p w:rsidR="00984365" w:rsidRPr="00984365" w:rsidRDefault="00984365" w:rsidP="0098436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365">
        <w:rPr>
          <w:rFonts w:ascii="Times New Roman" w:eastAsia="Calibri" w:hAnsi="Times New Roman" w:cs="Times New Roman"/>
          <w:sz w:val="20"/>
          <w:szCs w:val="20"/>
        </w:rPr>
        <w:t xml:space="preserve">Составление небольших монологических высказываний: рассказ о себе, своем друге, своей семье; описание предмета, картинки; описание персонажей прочитанной сказки с опорой на картинку. Объем </w:t>
      </w:r>
      <w:r w:rsidRPr="00984365">
        <w:rPr>
          <w:rFonts w:ascii="Times New Roman" w:eastAsia="Calibri" w:hAnsi="Times New Roman" w:cs="Times New Roman"/>
          <w:sz w:val="20"/>
          <w:szCs w:val="20"/>
        </w:rPr>
        <w:lastRenderedPageBreak/>
        <w:t>монологического высказывания – 5-6 фраз.</w:t>
      </w:r>
    </w:p>
    <w:p w:rsidR="00984365" w:rsidRPr="00984365" w:rsidRDefault="00984365" w:rsidP="0098436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365">
        <w:rPr>
          <w:rFonts w:ascii="Times New Roman" w:eastAsia="Calibri" w:hAnsi="Times New Roman" w:cs="Times New Roman"/>
          <w:b/>
          <w:sz w:val="20"/>
          <w:szCs w:val="20"/>
        </w:rPr>
        <w:t>Слушание (</w:t>
      </w:r>
      <w:proofErr w:type="spellStart"/>
      <w:r w:rsidRPr="00984365">
        <w:rPr>
          <w:rFonts w:ascii="Times New Roman" w:eastAsia="Calibri" w:hAnsi="Times New Roman" w:cs="Times New Roman"/>
          <w:b/>
          <w:sz w:val="20"/>
          <w:szCs w:val="20"/>
        </w:rPr>
        <w:t>аудирование</w:t>
      </w:r>
      <w:proofErr w:type="spellEnd"/>
      <w:r w:rsidRPr="00984365">
        <w:rPr>
          <w:rFonts w:ascii="Times New Roman" w:eastAsia="Calibri" w:hAnsi="Times New Roman" w:cs="Times New Roman"/>
          <w:b/>
          <w:sz w:val="20"/>
          <w:szCs w:val="20"/>
        </w:rPr>
        <w:t>).</w:t>
      </w:r>
      <w:r w:rsidRPr="00984365">
        <w:rPr>
          <w:rFonts w:ascii="Times New Roman" w:eastAsia="Calibri" w:hAnsi="Times New Roman" w:cs="Times New Roman"/>
          <w:sz w:val="20"/>
          <w:szCs w:val="20"/>
        </w:rPr>
        <w:t xml:space="preserve"> Восприятие и понимание речи учителя и собеседников в процессе диалогического общения на уроке; небольших простых сообщений; основного содержания несложных сказок, рассказов (с опорой на иллюстрацию, языковую догадку). Время звучания текста для </w:t>
      </w:r>
      <w:proofErr w:type="spellStart"/>
      <w:r w:rsidRPr="00984365">
        <w:rPr>
          <w:rFonts w:ascii="Times New Roman" w:eastAsia="Calibri" w:hAnsi="Times New Roman" w:cs="Times New Roman"/>
          <w:sz w:val="20"/>
          <w:szCs w:val="20"/>
        </w:rPr>
        <w:t>аудирования</w:t>
      </w:r>
      <w:proofErr w:type="spellEnd"/>
      <w:r w:rsidRPr="00984365">
        <w:rPr>
          <w:rFonts w:ascii="Times New Roman" w:eastAsia="Calibri" w:hAnsi="Times New Roman" w:cs="Times New Roman"/>
          <w:sz w:val="20"/>
          <w:szCs w:val="20"/>
        </w:rPr>
        <w:t xml:space="preserve"> – до 1 минуты.</w:t>
      </w:r>
    </w:p>
    <w:p w:rsidR="00984365" w:rsidRPr="00984365" w:rsidRDefault="00984365" w:rsidP="0098436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4365">
        <w:rPr>
          <w:rFonts w:ascii="Times New Roman" w:eastAsia="Calibri" w:hAnsi="Times New Roman" w:cs="Times New Roman"/>
          <w:b/>
          <w:sz w:val="20"/>
          <w:szCs w:val="20"/>
        </w:rPr>
        <w:t>Чтение.</w:t>
      </w:r>
      <w:r w:rsidRPr="00984365">
        <w:rPr>
          <w:rFonts w:ascii="Times New Roman" w:eastAsia="Calibri" w:hAnsi="Times New Roman" w:cs="Times New Roman"/>
          <w:sz w:val="20"/>
          <w:szCs w:val="20"/>
        </w:rPr>
        <w:t xml:space="preserve"> Чтение вслух небольших текстов, построенных на изученном языковом материале; соблюдение правильного ударения в словах, фразах, интонации в целом. Чтение про себя и понимание текстов, содержащих только изученный материал, а также несложных текстов, содержащих отдельные новые слова; нахождение в тексте необходимой информации (имени главного героя; места, где происходит действие). Использование двуязычного словаря учебника. Объем текстов – примерно 100 слов (без учета артиклей).</w:t>
      </w:r>
    </w:p>
    <w:p w:rsidR="00984365" w:rsidRPr="00984365" w:rsidRDefault="00984365" w:rsidP="00984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984365">
        <w:rPr>
          <w:rFonts w:ascii="Times New Roman" w:eastAsia="Calibri" w:hAnsi="Times New Roman" w:cs="Times New Roman"/>
          <w:b/>
          <w:sz w:val="20"/>
          <w:szCs w:val="20"/>
        </w:rPr>
        <w:t>Письмо и письменная речь</w:t>
      </w:r>
      <w:r w:rsidRPr="00984365">
        <w:rPr>
          <w:rFonts w:ascii="Times New Roman" w:eastAsia="Calibri" w:hAnsi="Times New Roman" w:cs="Times New Roman"/>
          <w:sz w:val="20"/>
          <w:szCs w:val="20"/>
        </w:rPr>
        <w:t>. Списывание текста; вписывание в текст и выписывание из него слов, словосочетаний. Написание с опорой на образец поздравления, короткого личного письма.</w:t>
      </w:r>
    </w:p>
    <w:p w:rsidR="00984365" w:rsidRPr="00984365" w:rsidRDefault="00984365" w:rsidP="0098436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3"/>
        <w:gridCol w:w="2114"/>
        <w:gridCol w:w="2430"/>
        <w:gridCol w:w="2436"/>
      </w:tblGrid>
      <w:tr w:rsidR="00984365" w:rsidRPr="00984365" w:rsidTr="002A7D60">
        <w:tc>
          <w:tcPr>
            <w:tcW w:w="2128" w:type="dxa"/>
            <w:shd w:val="clear" w:color="auto" w:fill="auto"/>
          </w:tcPr>
          <w:p w:rsidR="00984365" w:rsidRPr="00984365" w:rsidRDefault="00984365" w:rsidP="0098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Вид контроля</w:t>
            </w:r>
          </w:p>
        </w:tc>
        <w:tc>
          <w:tcPr>
            <w:tcW w:w="2232" w:type="dxa"/>
            <w:shd w:val="clear" w:color="auto" w:fill="auto"/>
          </w:tcPr>
          <w:p w:rsidR="00984365" w:rsidRPr="00984365" w:rsidRDefault="00984365" w:rsidP="0098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Формы контроля</w:t>
            </w:r>
          </w:p>
        </w:tc>
        <w:tc>
          <w:tcPr>
            <w:tcW w:w="2846" w:type="dxa"/>
            <w:shd w:val="clear" w:color="auto" w:fill="auto"/>
          </w:tcPr>
          <w:p w:rsidR="00984365" w:rsidRPr="00984365" w:rsidRDefault="00984365" w:rsidP="0098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Инструментарий (виды работ)</w:t>
            </w:r>
          </w:p>
        </w:tc>
        <w:tc>
          <w:tcPr>
            <w:tcW w:w="2850" w:type="dxa"/>
            <w:shd w:val="clear" w:color="auto" w:fill="auto"/>
          </w:tcPr>
          <w:p w:rsidR="00984365" w:rsidRPr="00984365" w:rsidRDefault="00984365" w:rsidP="0098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Количественный показатель</w:t>
            </w:r>
          </w:p>
        </w:tc>
      </w:tr>
      <w:tr w:rsidR="00984365" w:rsidRPr="00984365" w:rsidTr="002A7D60">
        <w:tc>
          <w:tcPr>
            <w:tcW w:w="2128" w:type="dxa"/>
            <w:shd w:val="clear" w:color="auto" w:fill="auto"/>
            <w:vAlign w:val="center"/>
          </w:tcPr>
          <w:p w:rsidR="00984365" w:rsidRPr="00984365" w:rsidRDefault="00984365" w:rsidP="0098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Стартовая диагностика (отсутствует во 2м классе)</w:t>
            </w:r>
          </w:p>
        </w:tc>
        <w:tc>
          <w:tcPr>
            <w:tcW w:w="2232" w:type="dxa"/>
            <w:shd w:val="clear" w:color="auto" w:fill="auto"/>
          </w:tcPr>
          <w:p w:rsidR="00984365" w:rsidRPr="00984365" w:rsidRDefault="00984365" w:rsidP="0098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Контрольная работа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984365" w:rsidRPr="00984365" w:rsidRDefault="00984365" w:rsidP="0098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984365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Аудирование</w:t>
            </w:r>
            <w:proofErr w:type="spellEnd"/>
            <w:r w:rsidRPr="00984365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, чтение, лексика и грамматика, письмо, говорение</w:t>
            </w:r>
          </w:p>
        </w:tc>
        <w:tc>
          <w:tcPr>
            <w:tcW w:w="2850" w:type="dxa"/>
            <w:shd w:val="clear" w:color="auto" w:fill="auto"/>
            <w:vAlign w:val="center"/>
          </w:tcPr>
          <w:p w:rsidR="00984365" w:rsidRPr="00984365" w:rsidRDefault="00984365" w:rsidP="0098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Процент выполнения работы (одна общая отметка за все виды деятельности)</w:t>
            </w:r>
          </w:p>
        </w:tc>
      </w:tr>
      <w:tr w:rsidR="00984365" w:rsidRPr="00984365" w:rsidTr="002A7D60">
        <w:tc>
          <w:tcPr>
            <w:tcW w:w="2128" w:type="dxa"/>
            <w:shd w:val="clear" w:color="auto" w:fill="auto"/>
            <w:vAlign w:val="center"/>
          </w:tcPr>
          <w:p w:rsidR="00984365" w:rsidRPr="00984365" w:rsidRDefault="00984365" w:rsidP="0098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Текущий контроль</w:t>
            </w:r>
          </w:p>
        </w:tc>
        <w:tc>
          <w:tcPr>
            <w:tcW w:w="2232" w:type="dxa"/>
            <w:shd w:val="clear" w:color="auto" w:fill="auto"/>
          </w:tcPr>
          <w:p w:rsidR="00984365" w:rsidRPr="00984365" w:rsidRDefault="00984365" w:rsidP="0098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Словарные диктанты, устные/письменные опросы, проверка домашних работ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984365" w:rsidRPr="00984365" w:rsidRDefault="00984365" w:rsidP="0098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За конкретные задания, выполненные учащимися целиком и самостоятельно</w:t>
            </w:r>
          </w:p>
        </w:tc>
        <w:tc>
          <w:tcPr>
            <w:tcW w:w="2850" w:type="dxa"/>
            <w:shd w:val="clear" w:color="auto" w:fill="auto"/>
            <w:vAlign w:val="center"/>
          </w:tcPr>
          <w:p w:rsidR="00984365" w:rsidRPr="00984365" w:rsidRDefault="00984365" w:rsidP="0098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В пятибалльной системе</w:t>
            </w:r>
          </w:p>
        </w:tc>
      </w:tr>
      <w:tr w:rsidR="00984365" w:rsidRPr="00984365" w:rsidTr="002A7D60">
        <w:tc>
          <w:tcPr>
            <w:tcW w:w="2128" w:type="dxa"/>
            <w:shd w:val="clear" w:color="auto" w:fill="auto"/>
            <w:vAlign w:val="center"/>
          </w:tcPr>
          <w:p w:rsidR="00984365" w:rsidRPr="00984365" w:rsidRDefault="00984365" w:rsidP="0098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Промежуточный контроль</w:t>
            </w:r>
          </w:p>
        </w:tc>
        <w:tc>
          <w:tcPr>
            <w:tcW w:w="2232" w:type="dxa"/>
            <w:shd w:val="clear" w:color="auto" w:fill="auto"/>
          </w:tcPr>
          <w:p w:rsidR="00984365" w:rsidRPr="00984365" w:rsidRDefault="00984365" w:rsidP="0098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Тесты, срезы, контрольные работы, диктанты, проектные работы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984365" w:rsidRPr="00984365" w:rsidRDefault="00984365" w:rsidP="0098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984365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Аудирование</w:t>
            </w:r>
            <w:proofErr w:type="spellEnd"/>
            <w:r w:rsidRPr="00984365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, чтение, лексика и грамматика, письмо, говорение</w:t>
            </w:r>
          </w:p>
        </w:tc>
        <w:tc>
          <w:tcPr>
            <w:tcW w:w="2850" w:type="dxa"/>
            <w:shd w:val="clear" w:color="auto" w:fill="auto"/>
            <w:vAlign w:val="center"/>
          </w:tcPr>
          <w:p w:rsidR="00984365" w:rsidRPr="00984365" w:rsidRDefault="00984365" w:rsidP="0098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Процент выполнения работы (одна общая отметка за все виды деятельности)</w:t>
            </w:r>
          </w:p>
        </w:tc>
      </w:tr>
      <w:tr w:rsidR="00984365" w:rsidRPr="00984365" w:rsidTr="002A7D60">
        <w:tc>
          <w:tcPr>
            <w:tcW w:w="2128" w:type="dxa"/>
            <w:shd w:val="clear" w:color="auto" w:fill="auto"/>
            <w:vAlign w:val="center"/>
          </w:tcPr>
          <w:p w:rsidR="00984365" w:rsidRPr="00984365" w:rsidRDefault="00984365" w:rsidP="0098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Итоговый контроль</w:t>
            </w:r>
          </w:p>
        </w:tc>
        <w:tc>
          <w:tcPr>
            <w:tcW w:w="2232" w:type="dxa"/>
            <w:shd w:val="clear" w:color="auto" w:fill="auto"/>
          </w:tcPr>
          <w:p w:rsidR="00984365" w:rsidRPr="00984365" w:rsidRDefault="00984365" w:rsidP="0098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Контрольная работа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984365" w:rsidRPr="00984365" w:rsidRDefault="00984365" w:rsidP="0098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984365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Аудирование</w:t>
            </w:r>
            <w:proofErr w:type="spellEnd"/>
            <w:r w:rsidRPr="00984365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, чтение, лексика и грамматика, письмо, говорение</w:t>
            </w:r>
          </w:p>
        </w:tc>
        <w:tc>
          <w:tcPr>
            <w:tcW w:w="2850" w:type="dxa"/>
            <w:shd w:val="clear" w:color="auto" w:fill="auto"/>
            <w:vAlign w:val="center"/>
          </w:tcPr>
          <w:p w:rsidR="00984365" w:rsidRPr="00984365" w:rsidRDefault="00984365" w:rsidP="0098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Процент выполнения работы (одна общая отметка за все виды деятельности)</w:t>
            </w:r>
          </w:p>
        </w:tc>
      </w:tr>
    </w:tbl>
    <w:p w:rsidR="00984365" w:rsidRPr="00984365" w:rsidRDefault="00984365" w:rsidP="00984365">
      <w:pPr>
        <w:spacing w:after="0" w:line="240" w:lineRule="auto"/>
        <w:ind w:firstLine="539"/>
        <w:rPr>
          <w:rFonts w:ascii="Times New Roman" w:eastAsia="Calibri" w:hAnsi="Times New Roman" w:cs="Times New Roman"/>
          <w:b/>
          <w:sz w:val="20"/>
          <w:szCs w:val="20"/>
        </w:rPr>
      </w:pPr>
      <w:r w:rsidRPr="00984365">
        <w:rPr>
          <w:rFonts w:ascii="Times New Roman" w:eastAsia="Calibri" w:hAnsi="Times New Roman" w:cs="Times New Roman"/>
          <w:b/>
          <w:sz w:val="20"/>
          <w:szCs w:val="20"/>
        </w:rPr>
        <w:t>Критерии оценивания</w:t>
      </w:r>
    </w:p>
    <w:p w:rsidR="00984365" w:rsidRPr="00984365" w:rsidRDefault="00984365" w:rsidP="00984365">
      <w:pPr>
        <w:spacing w:after="0" w:line="240" w:lineRule="auto"/>
        <w:ind w:firstLine="539"/>
        <w:rPr>
          <w:rFonts w:ascii="Times New Roman" w:eastAsia="Calibri" w:hAnsi="Times New Roman" w:cs="Times New Roman"/>
          <w:sz w:val="20"/>
          <w:szCs w:val="20"/>
        </w:rPr>
      </w:pPr>
      <w:r w:rsidRPr="00984365">
        <w:rPr>
          <w:rFonts w:ascii="Times New Roman" w:eastAsia="Calibri" w:hAnsi="Times New Roman" w:cs="Times New Roman"/>
          <w:sz w:val="20"/>
          <w:szCs w:val="20"/>
        </w:rPr>
        <w:t xml:space="preserve">За письменные работы (контрольные работы, тестовые работы, словарные диктанты) оценка вычисляется исходя из процента правильных ответов: </w:t>
      </w:r>
    </w:p>
    <w:p w:rsidR="00984365" w:rsidRPr="00984365" w:rsidRDefault="00984365" w:rsidP="00984365">
      <w:pPr>
        <w:spacing w:after="0" w:line="240" w:lineRule="auto"/>
        <w:ind w:firstLine="539"/>
        <w:rPr>
          <w:rFonts w:ascii="Times New Roman" w:eastAsia="Calibri" w:hAnsi="Times New Roman" w:cs="Times New Roman"/>
          <w:sz w:val="20"/>
          <w:szCs w:val="20"/>
        </w:rPr>
      </w:pPr>
      <w:r w:rsidRPr="00984365">
        <w:rPr>
          <w:rFonts w:ascii="Times New Roman" w:eastAsia="Calibri" w:hAnsi="Times New Roman" w:cs="Times New Roman"/>
          <w:sz w:val="20"/>
          <w:szCs w:val="20"/>
        </w:rPr>
        <w:t>91-100%</w:t>
      </w:r>
      <w:r w:rsidRPr="00984365">
        <w:rPr>
          <w:rFonts w:ascii="Times New Roman" w:eastAsia="Calibri" w:hAnsi="Times New Roman" w:cs="Times New Roman"/>
          <w:sz w:val="20"/>
          <w:szCs w:val="20"/>
        </w:rPr>
        <w:tab/>
        <w:t>5</w:t>
      </w:r>
    </w:p>
    <w:p w:rsidR="00984365" w:rsidRPr="00984365" w:rsidRDefault="00984365" w:rsidP="00984365">
      <w:pPr>
        <w:spacing w:after="0" w:line="240" w:lineRule="auto"/>
        <w:ind w:firstLine="539"/>
        <w:rPr>
          <w:rFonts w:ascii="Times New Roman" w:eastAsia="Calibri" w:hAnsi="Times New Roman" w:cs="Times New Roman"/>
          <w:sz w:val="20"/>
          <w:szCs w:val="20"/>
        </w:rPr>
      </w:pPr>
      <w:r w:rsidRPr="00984365">
        <w:rPr>
          <w:rFonts w:ascii="Times New Roman" w:eastAsia="Calibri" w:hAnsi="Times New Roman" w:cs="Times New Roman"/>
          <w:sz w:val="20"/>
          <w:szCs w:val="20"/>
        </w:rPr>
        <w:t>75-90%</w:t>
      </w:r>
      <w:r w:rsidRPr="00984365">
        <w:rPr>
          <w:rFonts w:ascii="Times New Roman" w:eastAsia="Calibri" w:hAnsi="Times New Roman" w:cs="Times New Roman"/>
          <w:sz w:val="20"/>
          <w:szCs w:val="20"/>
        </w:rPr>
        <w:tab/>
        <w:t>4</w:t>
      </w:r>
    </w:p>
    <w:p w:rsidR="00984365" w:rsidRPr="00984365" w:rsidRDefault="00984365" w:rsidP="00984365">
      <w:pPr>
        <w:spacing w:after="0" w:line="240" w:lineRule="auto"/>
        <w:ind w:firstLine="539"/>
        <w:rPr>
          <w:rFonts w:ascii="Times New Roman" w:eastAsia="Calibri" w:hAnsi="Times New Roman" w:cs="Times New Roman"/>
          <w:sz w:val="20"/>
          <w:szCs w:val="20"/>
        </w:rPr>
      </w:pPr>
      <w:r w:rsidRPr="00984365">
        <w:rPr>
          <w:rFonts w:ascii="Times New Roman" w:eastAsia="Calibri" w:hAnsi="Times New Roman" w:cs="Times New Roman"/>
          <w:sz w:val="20"/>
          <w:szCs w:val="20"/>
        </w:rPr>
        <w:t>51-74%</w:t>
      </w:r>
      <w:r w:rsidRPr="00984365">
        <w:rPr>
          <w:rFonts w:ascii="Times New Roman" w:eastAsia="Calibri" w:hAnsi="Times New Roman" w:cs="Times New Roman"/>
          <w:sz w:val="20"/>
          <w:szCs w:val="20"/>
        </w:rPr>
        <w:tab/>
        <w:t>3</w:t>
      </w:r>
    </w:p>
    <w:p w:rsidR="00984365" w:rsidRPr="00984365" w:rsidRDefault="00984365" w:rsidP="00984365">
      <w:pPr>
        <w:spacing w:after="0" w:line="240" w:lineRule="auto"/>
        <w:ind w:firstLine="539"/>
        <w:rPr>
          <w:rFonts w:ascii="Times New Roman" w:eastAsia="Calibri" w:hAnsi="Times New Roman" w:cs="Times New Roman"/>
          <w:sz w:val="20"/>
          <w:szCs w:val="20"/>
        </w:rPr>
      </w:pPr>
      <w:r w:rsidRPr="00984365">
        <w:rPr>
          <w:rFonts w:ascii="Times New Roman" w:eastAsia="Calibri" w:hAnsi="Times New Roman" w:cs="Times New Roman"/>
          <w:sz w:val="20"/>
          <w:szCs w:val="20"/>
        </w:rPr>
        <w:t>0-50%</w:t>
      </w:r>
      <w:r w:rsidRPr="00984365">
        <w:rPr>
          <w:rFonts w:ascii="Times New Roman" w:eastAsia="Calibri" w:hAnsi="Times New Roman" w:cs="Times New Roman"/>
          <w:sz w:val="20"/>
          <w:szCs w:val="20"/>
        </w:rPr>
        <w:tab/>
        <w:t>2</w:t>
      </w:r>
    </w:p>
    <w:p w:rsidR="00984365" w:rsidRPr="00984365" w:rsidRDefault="00984365" w:rsidP="00984365">
      <w:pPr>
        <w:spacing w:after="0" w:line="240" w:lineRule="auto"/>
        <w:ind w:firstLine="539"/>
        <w:rPr>
          <w:rFonts w:ascii="Times New Roman" w:eastAsia="Calibri" w:hAnsi="Times New Roman" w:cs="Times New Roman"/>
          <w:sz w:val="20"/>
          <w:szCs w:val="20"/>
        </w:rPr>
      </w:pPr>
      <w:r w:rsidRPr="00984365">
        <w:rPr>
          <w:rFonts w:ascii="Times New Roman" w:eastAsia="Calibri" w:hAnsi="Times New Roman" w:cs="Times New Roman"/>
          <w:b/>
          <w:sz w:val="20"/>
          <w:szCs w:val="20"/>
        </w:rPr>
        <w:t>Критерии оценивания чтения учащихся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9"/>
        <w:gridCol w:w="8562"/>
      </w:tblGrid>
      <w:tr w:rsidR="00984365" w:rsidRPr="00984365" w:rsidTr="002A7D60">
        <w:tc>
          <w:tcPr>
            <w:tcW w:w="1009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Отметка</w:t>
            </w:r>
          </w:p>
        </w:tc>
        <w:tc>
          <w:tcPr>
            <w:tcW w:w="9695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Характеристика чтения</w:t>
            </w:r>
          </w:p>
        </w:tc>
      </w:tr>
      <w:tr w:rsidR="00984365" w:rsidRPr="00984365" w:rsidTr="002A7D60">
        <w:tc>
          <w:tcPr>
            <w:tcW w:w="1009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95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Хорошо владеет правилами чтения, практически не допускает ошибок. Темп чтения беглый, естественный (близкий к </w:t>
            </w:r>
            <w:proofErr w:type="gramStart"/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естественному</w:t>
            </w:r>
            <w:proofErr w:type="gramEnd"/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). Ошибки делает незначительные и легко исправляет их сам. Демонстрирует освоенность всех изученных правил чтения. Учащийся полностью понял содержание текста и выполнил все задания к текстам.</w:t>
            </w:r>
          </w:p>
        </w:tc>
      </w:tr>
      <w:tr w:rsidR="00984365" w:rsidRPr="00984365" w:rsidTr="002A7D60">
        <w:tc>
          <w:tcPr>
            <w:tcW w:w="1009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95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Достаточно хорошо владеет техникой чтения, допускает 2-4 ошибки в пределах изученного материала, не препятствующих общему пониманию прочитанного, и сам может их исправить. Чтение в ровном темпе, с небольшими паузами. Учащийся понял содержание текста за исключением деталей и выполнив 2/3 заданий к тексту.</w:t>
            </w:r>
          </w:p>
        </w:tc>
      </w:tr>
      <w:tr w:rsidR="00984365" w:rsidRPr="00984365" w:rsidTr="002A7D60">
        <w:tc>
          <w:tcPr>
            <w:tcW w:w="1009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95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Темп речи невысокий, с заметными паузами. Использует простые речевые модели. Допускает большое количество ошибок, иногда препятствующих пониманию </w:t>
            </w:r>
            <w:proofErr w:type="gramStart"/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Учащийся </w:t>
            </w:r>
            <w:proofErr w:type="gramStart"/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понял только основное содержание </w:t>
            </w:r>
            <w:proofErr w:type="spellStart"/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текстаи</w:t>
            </w:r>
            <w:proofErr w:type="spellEnd"/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выполнил</w:t>
            </w:r>
            <w:proofErr w:type="gramEnd"/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1/3 задания к тексту.</w:t>
            </w:r>
          </w:p>
        </w:tc>
      </w:tr>
      <w:tr w:rsidR="00984365" w:rsidRPr="00984365" w:rsidTr="002A7D60">
        <w:tc>
          <w:tcPr>
            <w:tcW w:w="1009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95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Большое количество грубых ошибок, часто препятствующих пониманию смысла прочитанного. Темп чтения низкий. Не владеет правилами чтения, допускает большое количество грубых ошибок, препятствующих пониманию прочитанного. Темп чтения очень низкий.</w:t>
            </w:r>
          </w:p>
        </w:tc>
      </w:tr>
    </w:tbl>
    <w:p w:rsidR="00984365" w:rsidRPr="00984365" w:rsidRDefault="00984365" w:rsidP="00984365">
      <w:pPr>
        <w:spacing w:after="0" w:line="240" w:lineRule="auto"/>
        <w:ind w:firstLine="539"/>
        <w:rPr>
          <w:rFonts w:ascii="Times New Roman" w:eastAsia="Calibri" w:hAnsi="Times New Roman" w:cs="Times New Roman"/>
          <w:b/>
          <w:sz w:val="20"/>
          <w:szCs w:val="20"/>
        </w:rPr>
      </w:pPr>
      <w:r w:rsidRPr="00984365">
        <w:rPr>
          <w:rFonts w:ascii="Times New Roman" w:eastAsia="Calibri" w:hAnsi="Times New Roman" w:cs="Times New Roman"/>
          <w:b/>
          <w:sz w:val="20"/>
          <w:szCs w:val="20"/>
        </w:rPr>
        <w:t>Критерии оценивания говорения учащихся</w:t>
      </w:r>
    </w:p>
    <w:p w:rsidR="00984365" w:rsidRPr="00984365" w:rsidRDefault="00984365" w:rsidP="00984365">
      <w:pPr>
        <w:spacing w:after="0" w:line="240" w:lineRule="auto"/>
        <w:ind w:firstLine="539"/>
        <w:rPr>
          <w:rFonts w:ascii="Times New Roman" w:eastAsia="Calibri" w:hAnsi="Times New Roman" w:cs="Times New Roman"/>
          <w:sz w:val="20"/>
          <w:szCs w:val="20"/>
        </w:rPr>
      </w:pPr>
      <w:r w:rsidRPr="00984365">
        <w:rPr>
          <w:rFonts w:ascii="Times New Roman" w:eastAsia="Calibri" w:hAnsi="Times New Roman" w:cs="Times New Roman"/>
          <w:b/>
          <w:sz w:val="20"/>
          <w:szCs w:val="20"/>
        </w:rPr>
        <w:t>Монологическая форма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9"/>
        <w:gridCol w:w="8562"/>
      </w:tblGrid>
      <w:tr w:rsidR="00984365" w:rsidRPr="00984365" w:rsidTr="002A7D60">
        <w:tc>
          <w:tcPr>
            <w:tcW w:w="1009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Отметка</w:t>
            </w:r>
          </w:p>
        </w:tc>
        <w:tc>
          <w:tcPr>
            <w:tcW w:w="9695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Характеристика ответа </w:t>
            </w:r>
          </w:p>
        </w:tc>
      </w:tr>
      <w:tr w:rsidR="00984365" w:rsidRPr="00984365" w:rsidTr="002A7D60">
        <w:tc>
          <w:tcPr>
            <w:tcW w:w="1009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95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Учащийся логично строит монологическое высказывание (описание, рассказ) в соответствии с коммуникативной задачей, сформулированной в задании. Лексические единицы и грамматические структуры используются уместно. Ошибки практически отсутствуют. Речь учащегося понятна: практически все звуки в потоке речи произносятся правильно, соблюдается </w:t>
            </w: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правильный интонационный рисунок. Объем высказывания – не менее 5-6 фраз</w:t>
            </w:r>
          </w:p>
        </w:tc>
      </w:tr>
      <w:tr w:rsidR="00984365" w:rsidRPr="00984365" w:rsidTr="002A7D60">
        <w:tc>
          <w:tcPr>
            <w:tcW w:w="1009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9695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Учащийся логично строит монологическое высказывание (описание, рассказ) в соответствии с коммуникативной задачей, сформулированной в задании. Используемые лексические единицы и грамматические структуры соответствуют поставленной коммуникативной задаче. Учащийся допускает отдельные лексические и грамматические ошибки, которые не препятствуют пониманию его речи. Речь учащегося понятна, учащийся не допускает фонематических ошибок. Объем высказывания – не менее 5-6 фраз.</w:t>
            </w:r>
          </w:p>
        </w:tc>
      </w:tr>
      <w:tr w:rsidR="00984365" w:rsidRPr="00984365" w:rsidTr="002A7D60">
        <w:tc>
          <w:tcPr>
            <w:tcW w:w="1009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95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Учащийся строит монологическое высказывание (описание, рассказ) в </w:t>
            </w:r>
            <w:proofErr w:type="spellStart"/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соответсвии</w:t>
            </w:r>
            <w:proofErr w:type="spellEnd"/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коммуникативной задачей, сформулированной в задании. Однако, высказывание не всегда логично, имеются повторы; допускаются лексические и грамматические ошибки, которые затрудняют понимание. Речь </w:t>
            </w:r>
            <w:proofErr w:type="gramStart"/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отвечающего</w:t>
            </w:r>
            <w:proofErr w:type="gramEnd"/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целом понятна, учащийся в основном соблюдает интонационный рисунок. Объем высказывания менее 5 фраз.</w:t>
            </w:r>
          </w:p>
        </w:tc>
      </w:tr>
      <w:tr w:rsidR="00984365" w:rsidRPr="00984365" w:rsidTr="002A7D60">
        <w:tc>
          <w:tcPr>
            <w:tcW w:w="1009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95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Коммуникативная задача не выполнена. Содержание ответа </w:t>
            </w:r>
            <w:proofErr w:type="gramStart"/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на соответствует</w:t>
            </w:r>
            <w:proofErr w:type="gramEnd"/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поставленной в задании коммуникативной задаче. Допускаются многочисленные лексические и грамматические ошибки, которые затрудняют понимание. Речь плохо воспринимается на слух из-за большого количества фонематических ошибок.</w:t>
            </w:r>
          </w:p>
        </w:tc>
      </w:tr>
    </w:tbl>
    <w:p w:rsidR="00984365" w:rsidRPr="00984365" w:rsidRDefault="00984365" w:rsidP="00984365">
      <w:pPr>
        <w:spacing w:after="0" w:line="240" w:lineRule="auto"/>
        <w:ind w:firstLine="539"/>
        <w:rPr>
          <w:rFonts w:ascii="Times New Roman" w:eastAsia="Calibri" w:hAnsi="Times New Roman" w:cs="Times New Roman"/>
          <w:sz w:val="20"/>
          <w:szCs w:val="20"/>
        </w:rPr>
      </w:pPr>
      <w:r w:rsidRPr="00984365">
        <w:rPr>
          <w:rFonts w:ascii="Times New Roman" w:eastAsia="Calibri" w:hAnsi="Times New Roman" w:cs="Times New Roman"/>
          <w:b/>
          <w:sz w:val="20"/>
          <w:szCs w:val="20"/>
        </w:rPr>
        <w:t>Диалогическая форма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9"/>
        <w:gridCol w:w="8562"/>
      </w:tblGrid>
      <w:tr w:rsidR="00984365" w:rsidRPr="00984365" w:rsidTr="002A7D60">
        <w:tc>
          <w:tcPr>
            <w:tcW w:w="1009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Отметка</w:t>
            </w:r>
          </w:p>
        </w:tc>
        <w:tc>
          <w:tcPr>
            <w:tcW w:w="9695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Характеристика ответа </w:t>
            </w:r>
          </w:p>
        </w:tc>
      </w:tr>
      <w:tr w:rsidR="00984365" w:rsidRPr="00984365" w:rsidTr="002A7D60">
        <w:tc>
          <w:tcPr>
            <w:tcW w:w="1009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95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Учащийся логично строит диалогическое общение в соответствии с коммуникативной задачей. Учащийся демонстрирует навыки и умения речевого взаимодействия с партнером: способен начать, поддержать и закончить разговор. Используемый языковой материал соответствует поставленной коммуникативной задаче. Лексические и грамматические ошибки практически отсутствуют. Речь учащегося понятна: он не допускает фонематических ошибок, практически все звуки в потоке речи произносит правильно, соблюдает правильный интонационный </w:t>
            </w:r>
            <w:proofErr w:type="spellStart"/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рисунок</w:t>
            </w:r>
            <w:proofErr w:type="gramStart"/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.О</w:t>
            </w:r>
            <w:proofErr w:type="gramEnd"/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бъем</w:t>
            </w:r>
            <w:proofErr w:type="spellEnd"/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высказывания – не менее 2-3 реплики (для 2 класса), 3-4 реплики (для 3 класса), 4-5 реплик (для 4 класса) с каждой стороны.</w:t>
            </w:r>
          </w:p>
        </w:tc>
      </w:tr>
      <w:tr w:rsidR="00984365" w:rsidRPr="00984365" w:rsidTr="002A7D60">
        <w:tc>
          <w:tcPr>
            <w:tcW w:w="1009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95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Учащийся логично строит диалогическое общение в соответствии с коммуникативной задачей. Учащийся в целом демонстрирует навыки и умения речевого взаимодействия с партнером: способен начать, поддержать и закончить разговор. Используемый словарный </w:t>
            </w:r>
            <w:proofErr w:type="gramStart"/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запас</w:t>
            </w:r>
            <w:proofErr w:type="gramEnd"/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грамматические структуры соответствуют поставленной коммуникативной задаче. Могут допускаться  некоторые лексико-грамматические ошибки, не препятствующие пониманию. Речь понятна: нет фонематических ошибок, практически все звуки в потоке речи произносятся правильно; в основном соблюдается правильный интонационный рисунок. Объем высказывания </w:t>
            </w:r>
            <w:proofErr w:type="gramStart"/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менее заданного</w:t>
            </w:r>
            <w:proofErr w:type="gramEnd"/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: 2-3 реплики (для 2 класса), 3-4 реплики (для 3 класса), 4-5 реплик (для 4 класса) с каждой стороны.</w:t>
            </w:r>
          </w:p>
        </w:tc>
      </w:tr>
      <w:tr w:rsidR="00984365" w:rsidRPr="00984365" w:rsidTr="002A7D60">
        <w:tc>
          <w:tcPr>
            <w:tcW w:w="1009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95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Учащийся логично строит диалог в </w:t>
            </w:r>
            <w:proofErr w:type="spellStart"/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соответсвии</w:t>
            </w:r>
            <w:proofErr w:type="spellEnd"/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коммуникативной задачей, однако, не стремиться поддержать беседу. Используемые лексические единицы и грамматические структуры соответствуют поставленной коммуникативной задаче. Фонематические, лексические и грамматические ошибки не затрудняют общение. Однако</w:t>
            </w:r>
            <w:proofErr w:type="gramStart"/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proofErr w:type="gramEnd"/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встречаются нарушения в использовании лексики, допускаются отдельные грубые грамматические ошибки. Общеизвестные и простые слова произносятся неправильно. Объем высказывания </w:t>
            </w:r>
            <w:proofErr w:type="gramStart"/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менее заданного</w:t>
            </w:r>
            <w:proofErr w:type="gramEnd"/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: 2-3 реплики (для 2 класса), 3-4 реплики (для 3 класса), 4-5 реплик (для 4 класса) с каждой стороны.</w:t>
            </w:r>
          </w:p>
        </w:tc>
      </w:tr>
      <w:tr w:rsidR="00984365" w:rsidRPr="00984365" w:rsidTr="002A7D60">
        <w:tc>
          <w:tcPr>
            <w:tcW w:w="1009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95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Коммуникативная задача не выполнена. Учащийся не умеет строить диалогическое высказывание, не может поддержать беседу. Используется </w:t>
            </w:r>
            <w:proofErr w:type="gramStart"/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кране</w:t>
            </w:r>
            <w:proofErr w:type="gramEnd"/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ограниченный словарный запас, допускаются многочисленные лексические и грамматические ошибки, которые затрудняют понимание. Речь плохо </w:t>
            </w:r>
            <w:proofErr w:type="spellStart"/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восприниманется</w:t>
            </w:r>
            <w:proofErr w:type="spellEnd"/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слух из-за большого количества фонематических ошибок.</w:t>
            </w:r>
          </w:p>
        </w:tc>
      </w:tr>
    </w:tbl>
    <w:p w:rsidR="00984365" w:rsidRPr="00984365" w:rsidRDefault="00984365" w:rsidP="00984365">
      <w:pPr>
        <w:spacing w:after="0" w:line="240" w:lineRule="auto"/>
        <w:ind w:firstLine="539"/>
        <w:rPr>
          <w:rFonts w:ascii="Times New Roman" w:eastAsia="Calibri" w:hAnsi="Times New Roman" w:cs="Times New Roman"/>
          <w:sz w:val="20"/>
          <w:szCs w:val="20"/>
        </w:rPr>
      </w:pPr>
      <w:r w:rsidRPr="00984365">
        <w:rPr>
          <w:rFonts w:ascii="Times New Roman" w:eastAsia="Calibri" w:hAnsi="Times New Roman" w:cs="Times New Roman"/>
          <w:b/>
          <w:sz w:val="20"/>
          <w:szCs w:val="20"/>
        </w:rPr>
        <w:t xml:space="preserve">Критерии оценивания </w:t>
      </w:r>
      <w:proofErr w:type="spellStart"/>
      <w:r w:rsidRPr="00984365">
        <w:rPr>
          <w:rFonts w:ascii="Times New Roman" w:eastAsia="Calibri" w:hAnsi="Times New Roman" w:cs="Times New Roman"/>
          <w:b/>
          <w:sz w:val="20"/>
          <w:szCs w:val="20"/>
        </w:rPr>
        <w:t>аудирования</w:t>
      </w:r>
      <w:proofErr w:type="spellEnd"/>
      <w:r w:rsidRPr="00984365">
        <w:rPr>
          <w:rFonts w:ascii="Times New Roman" w:eastAsia="Calibri" w:hAnsi="Times New Roman" w:cs="Times New Roman"/>
          <w:b/>
          <w:sz w:val="20"/>
          <w:szCs w:val="20"/>
        </w:rPr>
        <w:t xml:space="preserve"> учащихся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9"/>
        <w:gridCol w:w="8562"/>
      </w:tblGrid>
      <w:tr w:rsidR="00984365" w:rsidRPr="00984365" w:rsidTr="002A7D60">
        <w:tc>
          <w:tcPr>
            <w:tcW w:w="1009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Отметка</w:t>
            </w:r>
          </w:p>
        </w:tc>
        <w:tc>
          <w:tcPr>
            <w:tcW w:w="9695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Характеристика ответов</w:t>
            </w:r>
          </w:p>
        </w:tc>
      </w:tr>
      <w:tr w:rsidR="00984365" w:rsidRPr="00984365" w:rsidTr="002A7D60">
        <w:tc>
          <w:tcPr>
            <w:tcW w:w="1009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95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Учащийся полностью понял содержание текста на слух и выполнил все задания по тексту. Полное понимание (90-100%). Максимально допустимое количество смысловых ошибок (искажение, опущение, добавление информации) при ответе на вопросы к прослушанному тексту – 1. Максимальное количество грамматических ошибок – 1.</w:t>
            </w:r>
          </w:p>
        </w:tc>
      </w:tr>
      <w:tr w:rsidR="00984365" w:rsidRPr="00984365" w:rsidTr="002A7D60">
        <w:tc>
          <w:tcPr>
            <w:tcW w:w="1009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95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Учащийся понял содержание текста без деталей на слух и выполнил 2/3 задания. Понято более 70% содержания. Максимально допустимое количество смысловых ошибок (искажение, опущение, добавление информации) при ответе на вопросы к прослушанному тексту – 2. Максимальное количество грамматических ошибок – 2.</w:t>
            </w:r>
          </w:p>
        </w:tc>
      </w:tr>
      <w:tr w:rsidR="00984365" w:rsidRPr="00984365" w:rsidTr="002A7D60">
        <w:tc>
          <w:tcPr>
            <w:tcW w:w="1009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95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Учащийся понял только основной смысл текста на слух с небольшим искажением деталей содержания и выполнил 1/3 задания. Понято более 50% содержания. Максимально допустимое количество смысловых ошибок (искажение, опущение, добавление информации) при ответе на вопросы к прослушанному тексту – 2. Максимальное количество грамматических ошибок – 4.</w:t>
            </w:r>
          </w:p>
        </w:tc>
      </w:tr>
      <w:tr w:rsidR="00984365" w:rsidRPr="00984365" w:rsidTr="002A7D60">
        <w:tc>
          <w:tcPr>
            <w:tcW w:w="1009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9695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Учащийся не понял содержание текста и выполнил задания по тексту неправильно. Понято менее 50% содержания. Количество смысловых ошибок (искажение, опущение, добавление информации) при ответе на вопросы к прослушанному тексту – более 3. Максимальное количество грамматических ошибок – 5.</w:t>
            </w:r>
          </w:p>
        </w:tc>
      </w:tr>
    </w:tbl>
    <w:p w:rsidR="00984365" w:rsidRPr="00984365" w:rsidRDefault="00984365" w:rsidP="00984365">
      <w:pPr>
        <w:spacing w:after="0" w:line="240" w:lineRule="auto"/>
        <w:ind w:firstLine="539"/>
        <w:rPr>
          <w:rFonts w:ascii="Times New Roman" w:eastAsia="Calibri" w:hAnsi="Times New Roman" w:cs="Times New Roman"/>
          <w:sz w:val="20"/>
          <w:szCs w:val="20"/>
        </w:rPr>
      </w:pPr>
      <w:r w:rsidRPr="00984365">
        <w:rPr>
          <w:rFonts w:ascii="Times New Roman" w:eastAsia="Calibri" w:hAnsi="Times New Roman" w:cs="Times New Roman"/>
          <w:b/>
          <w:sz w:val="20"/>
          <w:szCs w:val="20"/>
        </w:rPr>
        <w:t>Критерии оценивания письменных развернутых ответов учащихся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9"/>
        <w:gridCol w:w="8562"/>
      </w:tblGrid>
      <w:tr w:rsidR="00984365" w:rsidRPr="00984365" w:rsidTr="002A7D60">
        <w:tc>
          <w:tcPr>
            <w:tcW w:w="1009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Отметка</w:t>
            </w:r>
          </w:p>
        </w:tc>
        <w:tc>
          <w:tcPr>
            <w:tcW w:w="9695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Характеристика ответов</w:t>
            </w:r>
          </w:p>
        </w:tc>
      </w:tr>
      <w:tr w:rsidR="00984365" w:rsidRPr="00984365" w:rsidTr="002A7D60">
        <w:tc>
          <w:tcPr>
            <w:tcW w:w="1009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95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решена полностью, применение лексики адекватно коммуникативной задаче, грамматические ошибки либо отсутствуют, либо не препятствуют решению коммуникативной задаче.</w:t>
            </w:r>
          </w:p>
        </w:tc>
      </w:tr>
      <w:tr w:rsidR="00984365" w:rsidRPr="00984365" w:rsidTr="002A7D60">
        <w:tc>
          <w:tcPr>
            <w:tcW w:w="1009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95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Коммуникативная задача решена полностью, но понимание текста незначительно затрудненно наличием грамматических и/или лексических ошибок. </w:t>
            </w:r>
          </w:p>
        </w:tc>
      </w:tr>
      <w:tr w:rsidR="00984365" w:rsidRPr="00984365" w:rsidTr="002A7D60">
        <w:tc>
          <w:tcPr>
            <w:tcW w:w="1009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95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Коммуникативная задача решена, но понимание текста затрудненно наличием </w:t>
            </w:r>
            <w:proofErr w:type="gramStart"/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грубых</w:t>
            </w:r>
            <w:proofErr w:type="gramEnd"/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грамматических </w:t>
            </w:r>
            <w:proofErr w:type="spellStart"/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ошибокили</w:t>
            </w:r>
            <w:proofErr w:type="spellEnd"/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неадекватным употреблением лексики.</w:t>
            </w:r>
          </w:p>
        </w:tc>
      </w:tr>
      <w:tr w:rsidR="00984365" w:rsidRPr="00984365" w:rsidTr="002A7D60">
        <w:tc>
          <w:tcPr>
            <w:tcW w:w="1009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95" w:type="dxa"/>
            <w:shd w:val="clear" w:color="auto" w:fill="auto"/>
          </w:tcPr>
          <w:p w:rsidR="00984365" w:rsidRPr="00984365" w:rsidRDefault="00984365" w:rsidP="009843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4365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не решена ввиду большого количества лексико-грамматических ошибок или недостаточного объема текста.</w:t>
            </w:r>
          </w:p>
        </w:tc>
      </w:tr>
    </w:tbl>
    <w:p w:rsidR="00984365" w:rsidRPr="00984365" w:rsidRDefault="00984365" w:rsidP="00984365">
      <w:pPr>
        <w:spacing w:after="0" w:line="240" w:lineRule="auto"/>
        <w:ind w:firstLine="539"/>
        <w:rPr>
          <w:rFonts w:ascii="Times New Roman" w:eastAsia="Calibri" w:hAnsi="Times New Roman" w:cs="Times New Roman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>СПИСОК ЛИТЕРАТУРЫ</w:t>
      </w:r>
    </w:p>
    <w:p w:rsidR="00984365" w:rsidRPr="00984365" w:rsidRDefault="00984365" w:rsidP="0098436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Федеральный государственный образовательный стандарт начального общего образования // Вестник образования. – 2010. – № 3.  </w:t>
      </w:r>
    </w:p>
    <w:p w:rsidR="00984365" w:rsidRPr="00984365" w:rsidRDefault="00984365" w:rsidP="0098436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Примерные программы общего образования. Начальная школа. – М.: Просвещение, 2010. – (Серия «Стандарты второго поколения»).</w:t>
      </w:r>
    </w:p>
    <w:p w:rsidR="00984365" w:rsidRPr="00984365" w:rsidRDefault="00984365" w:rsidP="0098436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К. М. Баранова, Д. Дули, В. В. Копылова, Р. П. </w:t>
      </w:r>
      <w:proofErr w:type="spellStart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Мильруд</w:t>
      </w:r>
      <w:proofErr w:type="spellEnd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, В. Эванс. УМК «Звёздный английский» для 2 класса. – М.: 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  <w:lang w:val="en-US"/>
        </w:rPr>
        <w:t>Express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  <w:lang w:val="en-US"/>
        </w:rPr>
        <w:t>Publishing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: Просвещение, 2011.</w:t>
      </w:r>
    </w:p>
    <w:p w:rsidR="00984365" w:rsidRPr="00984365" w:rsidRDefault="00984365" w:rsidP="0098436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proofErr w:type="spellStart"/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Мильруд</w:t>
      </w:r>
      <w:proofErr w:type="spellEnd"/>
      <w:r w:rsidRPr="00984365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 xml:space="preserve"> Р. П., Суворова Ж. А. Английский язык. Рабочие программы. 2–4 классы. </w:t>
      </w:r>
      <w:hyperlink r:id="rId6" w:history="1">
        <w:r w:rsidRPr="00984365">
          <w:rPr>
            <w:rFonts w:ascii="Times New Roman" w:eastAsia="Calibri" w:hAnsi="Times New Roman" w:cs="Times New Roman"/>
            <w:bCs/>
            <w:color w:val="0000FF"/>
            <w:sz w:val="20"/>
            <w:szCs w:val="20"/>
            <w:u w:val="single"/>
          </w:rPr>
          <w:t>http://www.prosv.ru/umk/s</w:t>
        </w:r>
        <w:proofErr w:type="spellStart"/>
        <w:r w:rsidRPr="00984365">
          <w:rPr>
            <w:rFonts w:ascii="Times New Roman" w:eastAsia="Calibri" w:hAnsi="Times New Roman" w:cs="Times New Roman"/>
            <w:bCs/>
            <w:color w:val="0000FF"/>
            <w:sz w:val="20"/>
            <w:szCs w:val="20"/>
            <w:u w:val="single"/>
            <w:lang w:val="en-US"/>
          </w:rPr>
          <w:t>tarlight</w:t>
        </w:r>
        <w:proofErr w:type="spellEnd"/>
      </w:hyperlink>
    </w:p>
    <w:p w:rsidR="00984365" w:rsidRPr="00984365" w:rsidRDefault="00984365" w:rsidP="00984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984365" w:rsidRPr="00984365" w:rsidRDefault="00984365" w:rsidP="00984365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УЧЕБНО-ТЕМАТИЧЕСКОЕ ПЛАНИРОВАНИЕ</w:t>
      </w:r>
    </w:p>
    <w:p w:rsidR="00984365" w:rsidRPr="00984365" w:rsidRDefault="00984365" w:rsidP="00984365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Класс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  <w:u w:val="single"/>
        </w:rPr>
        <w:t>2                                                                                                                                                   .</w:t>
      </w:r>
    </w:p>
    <w:p w:rsidR="00984365" w:rsidRPr="00984365" w:rsidRDefault="00984365" w:rsidP="00984365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u w:val="single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Учитель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  <w:u w:val="single"/>
        </w:rPr>
        <w:t xml:space="preserve">Токарева Г.Э.                                                                                                </w:t>
      </w:r>
    </w:p>
    <w:p w:rsidR="00984365" w:rsidRPr="00984365" w:rsidRDefault="00984365" w:rsidP="00984365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Количество часов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  <w:u w:val="single"/>
        </w:rPr>
        <w:t>33 недели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  <w:u w:val="single"/>
        </w:rPr>
        <w:tab/>
        <w:t>66 часов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  <w:u w:val="single"/>
        </w:rPr>
        <w:tab/>
        <w:t>(в неделю 2 часа)</w:t>
      </w:r>
      <w:proofErr w:type="gramStart"/>
      <w:r w:rsidRPr="00984365">
        <w:rPr>
          <w:rFonts w:ascii="Times New Roman" w:eastAsia="Calibri" w:hAnsi="Times New Roman" w:cs="Times New Roman"/>
          <w:color w:val="000000"/>
          <w:sz w:val="20"/>
          <w:szCs w:val="20"/>
          <w:u w:val="single"/>
        </w:rPr>
        <w:t xml:space="preserve">                                                                .</w:t>
      </w:r>
      <w:proofErr w:type="gramEnd"/>
      <w:r w:rsidRPr="00984365">
        <w:rPr>
          <w:rFonts w:ascii="Times New Roman" w:eastAsia="Calibri" w:hAnsi="Times New Roman" w:cs="Times New Roman"/>
          <w:color w:val="000000"/>
          <w:sz w:val="20"/>
          <w:szCs w:val="20"/>
          <w:u w:val="single"/>
        </w:rPr>
        <w:t xml:space="preserve">                                       </w:t>
      </w:r>
    </w:p>
    <w:p w:rsidR="00984365" w:rsidRPr="00984365" w:rsidRDefault="00984365" w:rsidP="00984365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984365" w:rsidRPr="00984365" w:rsidRDefault="00984365" w:rsidP="00984365">
      <w:pPr>
        <w:widowControl w:val="0"/>
        <w:autoSpaceDE w:val="0"/>
        <w:spacing w:after="0" w:line="240" w:lineRule="auto"/>
        <w:ind w:hanging="284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Контрольных работ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  <w:u w:val="single"/>
        </w:rPr>
        <w:t xml:space="preserve">8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84365" w:rsidRPr="00984365" w:rsidRDefault="00984365" w:rsidP="00984365">
      <w:pPr>
        <w:rPr>
          <w:rFonts w:ascii="Calibri" w:eastAsia="Calibri" w:hAnsi="Calibri" w:cs="Times New Roman"/>
        </w:rPr>
      </w:pP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Планирование     составлено на основе 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  <w:u w:val="single"/>
        </w:rPr>
        <w:t xml:space="preserve">УМК 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К. М. Баранова, Д. Дули, В. В. Копылова, Р. П. </w:t>
      </w:r>
      <w:proofErr w:type="spellStart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Мильруд</w:t>
      </w:r>
      <w:proofErr w:type="spellEnd"/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, В. Эванс. УМК «Звёздный английский» для 2 класса. – М.:    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  <w:lang w:val="en-US"/>
        </w:rPr>
        <w:t>Express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  <w:lang w:val="en-US"/>
        </w:rPr>
        <w:t>Publishing</w:t>
      </w:r>
      <w:r w:rsidRPr="00984365">
        <w:rPr>
          <w:rFonts w:ascii="Times New Roman" w:eastAsia="Calibri" w:hAnsi="Times New Roman" w:cs="Times New Roman"/>
          <w:color w:val="000000"/>
          <w:sz w:val="20"/>
          <w:szCs w:val="20"/>
        </w:rPr>
        <w:t>: Просвещение, 2014</w:t>
      </w:r>
    </w:p>
    <w:p w:rsidR="00703F89" w:rsidRDefault="00703F89">
      <w:bookmarkStart w:id="0" w:name="_GoBack"/>
      <w:bookmarkEnd w:id="0"/>
    </w:p>
    <w:sectPr w:rsidR="0070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80918"/>
    <w:multiLevelType w:val="hybridMultilevel"/>
    <w:tmpl w:val="E7148E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BB694E"/>
    <w:multiLevelType w:val="hybridMultilevel"/>
    <w:tmpl w:val="8C1C771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15FB6CCB"/>
    <w:multiLevelType w:val="hybridMultilevel"/>
    <w:tmpl w:val="002E1E64"/>
    <w:lvl w:ilvl="0" w:tplc="E9D2D990">
      <w:start w:val="1"/>
      <w:numFmt w:val="decimal"/>
      <w:lvlText w:val="%1)"/>
      <w:lvlJc w:val="left"/>
      <w:pPr>
        <w:tabs>
          <w:tab w:val="num" w:pos="699"/>
        </w:tabs>
        <w:ind w:left="-152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CF1D2E"/>
    <w:multiLevelType w:val="hybridMultilevel"/>
    <w:tmpl w:val="E94A396E"/>
    <w:lvl w:ilvl="0" w:tplc="DD14D1C8">
      <w:start w:val="1"/>
      <w:numFmt w:val="bullet"/>
      <w:lvlText w:val=""/>
      <w:lvlJc w:val="left"/>
      <w:pPr>
        <w:tabs>
          <w:tab w:val="num" w:pos="1248"/>
        </w:tabs>
        <w:ind w:left="1191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FB6E30"/>
    <w:multiLevelType w:val="hybridMultilevel"/>
    <w:tmpl w:val="FEF0F1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ookshelf Symbol 7" w:hAnsi="Bookshelf Symbol 7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ookshelf Symbol 7" w:hAnsi="Bookshelf Symbol 7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ookshelf Symbol 7" w:hAnsi="Bookshelf Symbol 7" w:hint="default"/>
      </w:rPr>
    </w:lvl>
  </w:abstractNum>
  <w:abstractNum w:abstractNumId="5">
    <w:nsid w:val="2B1E5D90"/>
    <w:multiLevelType w:val="hybridMultilevel"/>
    <w:tmpl w:val="498841CA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A06076"/>
    <w:multiLevelType w:val="hybridMultilevel"/>
    <w:tmpl w:val="DD745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097F8F"/>
    <w:multiLevelType w:val="hybridMultilevel"/>
    <w:tmpl w:val="615692B4"/>
    <w:lvl w:ilvl="0" w:tplc="C588A452">
      <w:start w:val="1"/>
      <w:numFmt w:val="bullet"/>
      <w:lvlText w:val=""/>
      <w:lvlJc w:val="left"/>
      <w:pPr>
        <w:tabs>
          <w:tab w:val="num" w:pos="738"/>
        </w:tabs>
        <w:ind w:left="794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8">
    <w:nsid w:val="32A7603F"/>
    <w:multiLevelType w:val="hybridMultilevel"/>
    <w:tmpl w:val="A21230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ookshelf Symbol 7" w:hAnsi="Bookshelf Symbol 7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ookshelf Symbol 7" w:hAnsi="Bookshelf Symbol 7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ookshelf Symbol 7" w:hAnsi="Bookshelf Symbol 7" w:hint="default"/>
      </w:rPr>
    </w:lvl>
  </w:abstractNum>
  <w:abstractNum w:abstractNumId="9">
    <w:nsid w:val="35570A4A"/>
    <w:multiLevelType w:val="hybridMultilevel"/>
    <w:tmpl w:val="D638D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7A7DD9"/>
    <w:multiLevelType w:val="hybridMultilevel"/>
    <w:tmpl w:val="8AAC6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F60C7A"/>
    <w:multiLevelType w:val="hybridMultilevel"/>
    <w:tmpl w:val="42B46B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9EA0D0F"/>
    <w:multiLevelType w:val="hybridMultilevel"/>
    <w:tmpl w:val="9034B8BC"/>
    <w:lvl w:ilvl="0" w:tplc="DD14D1C8">
      <w:start w:val="1"/>
      <w:numFmt w:val="bullet"/>
      <w:lvlText w:val=""/>
      <w:lvlJc w:val="left"/>
      <w:pPr>
        <w:tabs>
          <w:tab w:val="num" w:pos="1248"/>
        </w:tabs>
        <w:ind w:left="1191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8F6F0D"/>
    <w:multiLevelType w:val="hybridMultilevel"/>
    <w:tmpl w:val="ED1628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ookshelf Symbol 7" w:hAnsi="Bookshelf Symbol 7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ookshelf Symbol 7" w:hAnsi="Bookshelf Symbol 7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ookshelf Symbol 7" w:hAnsi="Bookshelf Symbol 7" w:hint="default"/>
      </w:rPr>
    </w:lvl>
  </w:abstractNum>
  <w:abstractNum w:abstractNumId="14">
    <w:nsid w:val="615412EA"/>
    <w:multiLevelType w:val="hybridMultilevel"/>
    <w:tmpl w:val="CB1EC5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14D1C8">
      <w:start w:val="1"/>
      <w:numFmt w:val="bullet"/>
      <w:lvlText w:val=""/>
      <w:lvlJc w:val="left"/>
      <w:pPr>
        <w:tabs>
          <w:tab w:val="num" w:pos="1364"/>
        </w:tabs>
        <w:ind w:left="1307" w:hanging="227"/>
      </w:pPr>
      <w:rPr>
        <w:rFonts w:ascii="Symbol" w:hAnsi="Symbol" w:hint="default"/>
      </w:rPr>
    </w:lvl>
    <w:lvl w:ilvl="2" w:tplc="3D88D550">
      <w:numFmt w:val="bullet"/>
      <w:lvlText w:val=""/>
      <w:lvlJc w:val="left"/>
      <w:pPr>
        <w:tabs>
          <w:tab w:val="num" w:pos="460"/>
        </w:tabs>
        <w:ind w:left="460" w:hanging="360"/>
      </w:pPr>
      <w:rPr>
        <w:rFonts w:ascii="Wingdings" w:eastAsia="Times New Roman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0"/>
        </w:tabs>
        <w:ind w:left="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2116D75"/>
    <w:multiLevelType w:val="hybridMultilevel"/>
    <w:tmpl w:val="A5E6E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D9442B"/>
    <w:multiLevelType w:val="hybridMultilevel"/>
    <w:tmpl w:val="B3E268DA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016400B"/>
    <w:multiLevelType w:val="hybridMultilevel"/>
    <w:tmpl w:val="1BB0A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ookshelf Symbol 7" w:hAnsi="Bookshelf Symbol 7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ookshelf Symbol 7" w:hAnsi="Bookshelf Symbol 7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ookshelf Symbol 7" w:hAnsi="Bookshelf Symbol 7" w:hint="default"/>
      </w:rPr>
    </w:lvl>
  </w:abstractNum>
  <w:abstractNum w:abstractNumId="18">
    <w:nsid w:val="76C66109"/>
    <w:multiLevelType w:val="hybridMultilevel"/>
    <w:tmpl w:val="AD3676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2"/>
  </w:num>
  <w:num w:numId="4">
    <w:abstractNumId w:val="5"/>
  </w:num>
  <w:num w:numId="5">
    <w:abstractNumId w:val="16"/>
  </w:num>
  <w:num w:numId="6">
    <w:abstractNumId w:val="14"/>
  </w:num>
  <w:num w:numId="7">
    <w:abstractNumId w:val="3"/>
  </w:num>
  <w:num w:numId="8">
    <w:abstractNumId w:val="12"/>
  </w:num>
  <w:num w:numId="9">
    <w:abstractNumId w:val="7"/>
  </w:num>
  <w:num w:numId="10">
    <w:abstractNumId w:val="9"/>
  </w:num>
  <w:num w:numId="11">
    <w:abstractNumId w:val="11"/>
  </w:num>
  <w:num w:numId="12">
    <w:abstractNumId w:val="8"/>
  </w:num>
  <w:num w:numId="13">
    <w:abstractNumId w:val="17"/>
  </w:num>
  <w:num w:numId="14">
    <w:abstractNumId w:val="4"/>
  </w:num>
  <w:num w:numId="15">
    <w:abstractNumId w:val="13"/>
  </w:num>
  <w:num w:numId="16">
    <w:abstractNumId w:val="6"/>
  </w:num>
  <w:num w:numId="17">
    <w:abstractNumId w:val="15"/>
  </w:num>
  <w:num w:numId="18">
    <w:abstractNumId w:val="0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365"/>
    <w:rsid w:val="00703F89"/>
    <w:rsid w:val="0098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sv.ru/umk/starligh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5205</Words>
  <Characters>29675</Characters>
  <Application>Microsoft Office Word</Application>
  <DocSecurity>0</DocSecurity>
  <Lines>247</Lines>
  <Paragraphs>69</Paragraphs>
  <ScaleCrop>false</ScaleCrop>
  <Company>SCH166</Company>
  <LinksUpToDate>false</LinksUpToDate>
  <CharactersWithSpaces>34811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User06970565345346</dc:creator>
  <cp:lastModifiedBy>User06970565345346</cp:lastModifiedBy>
  <cp:revision>1</cp:revision>
  <dcterms:created xsi:type="dcterms:W3CDTF">2016-10-02T17:14:00Z</dcterms:created>
  <dcterms:modified xsi:type="dcterms:W3CDTF">2016-10-02T17:14:00Z</dcterms:modified>
</cp:coreProperties>
</file>